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Remix萌新11对抗赛企划书</w:t>
      </w:r>
    </w:p>
    <w:p>
      <w:pPr>
        <w:pStyle w:val="style0"/>
        <w:numPr>
          <w:ilvl w:val="0"/>
          <w:numId w:val="1"/>
        </w:numPr>
        <w:jc w:val="left"/>
        <w:rPr>
          <w:rFonts w:hint="eastAsia"/>
          <w:b w:val="false"/>
          <w:bCs w:val="false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比赛时间：</w:t>
      </w:r>
      <w:r>
        <w:rPr>
          <w:rFonts w:hint="eastAsia"/>
          <w:b w:val="false"/>
          <w:bCs w:val="false"/>
          <w:sz w:val="21"/>
          <w:szCs w:val="21"/>
          <w:lang w:val="en-US" w:eastAsia="zh-CN"/>
        </w:rPr>
        <w:t>7月13、14日20:00</w:t>
      </w:r>
    </w:p>
    <w:p>
      <w:pPr>
        <w:pStyle w:val="style0"/>
        <w:numPr>
          <w:ilvl w:val="0"/>
          <w:numId w:val="1"/>
        </w:numPr>
        <w:jc w:val="left"/>
        <w:rPr>
          <w:rFonts w:hint="default"/>
          <w:b w:val="false"/>
          <w:bCs w:val="false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报名方式：</w:t>
      </w:r>
      <w:r>
        <w:rPr>
          <w:rFonts w:hint="eastAsia"/>
          <w:b w:val="false"/>
          <w:bCs w:val="false"/>
          <w:sz w:val="21"/>
          <w:szCs w:val="21"/>
          <w:lang w:val="en-US" w:eastAsia="zh-CN"/>
        </w:rPr>
        <w:t>Q群1071028375 ，由于是萌新赛，为了保证公平性，加群之后报名之前会有战力审查，也请各位萌新放心参赛。报名时间截止至7月13日19:00</w:t>
      </w:r>
    </w:p>
    <w:p>
      <w:pPr>
        <w:pStyle w:val="style0"/>
        <w:numPr>
          <w:ilvl w:val="0"/>
          <w:numId w:val="1"/>
        </w:numPr>
        <w:jc w:val="left"/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奖金发放：</w:t>
      </w:r>
      <w:r>
        <w:rPr>
          <w:rFonts w:hint="eastAsia"/>
          <w:b w:val="false"/>
          <w:bCs w:val="false"/>
          <w:sz w:val="21"/>
          <w:szCs w:val="21"/>
          <w:lang w:val="en-US" w:eastAsia="zh-CN"/>
        </w:rPr>
        <w:t>冠军40元、亚军20元、季军殿军10元</w:t>
      </w:r>
    </w:p>
    <w:p>
      <w:pPr>
        <w:pStyle w:val="style0"/>
        <w:numPr>
          <w:ilvl w:val="0"/>
          <w:numId w:val="1"/>
        </w:numPr>
        <w:jc w:val="left"/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赛制：</w:t>
      </w:r>
      <w:r>
        <w:rPr>
          <w:rFonts w:hint="eastAsia"/>
          <w:b w:val="false"/>
          <w:bCs w:val="false"/>
          <w:sz w:val="21"/>
          <w:szCs w:val="21"/>
          <w:lang w:val="en-US" w:eastAsia="zh-CN"/>
        </w:rPr>
        <w:t>单轮淘汰赛，采用1V1的形式，在地图上展开战斗，每次对抗3局两胜（即bo3）。</w:t>
      </w:r>
    </w:p>
    <w:p>
      <w:pPr>
        <w:pStyle w:val="style0"/>
        <w:numPr>
          <w:ilvl w:val="0"/>
          <w:numId w:val="1"/>
        </w:numPr>
        <w:jc w:val="left"/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Mod及地图：</w:t>
      </w:r>
      <w:r>
        <w:rPr>
          <w:rFonts w:hint="eastAsia"/>
          <w:b w:val="false"/>
          <w:bCs w:val="false"/>
          <w:sz w:val="21"/>
          <w:szCs w:val="21"/>
          <w:lang w:val="en-US" w:eastAsia="zh-CN"/>
        </w:rPr>
        <w:t>mod采用remix0.25公测版本</w:t>
      </w:r>
    </w:p>
    <w:p>
      <w:pPr>
        <w:pStyle w:val="style0"/>
        <w:numPr>
          <w:ilvl w:val="0"/>
          <w:numId w:val="0"/>
        </w:numPr>
        <w:jc w:val="left"/>
        <w:rPr>
          <w:rFonts w:hint="eastAsia"/>
          <w:b w:val="false"/>
          <w:bCs w:val="false"/>
          <w:sz w:val="21"/>
          <w:szCs w:val="21"/>
          <w:lang w:val="en-US" w:eastAsia="zh-CN"/>
        </w:rPr>
      </w:pPr>
      <w:r>
        <w:rPr>
          <w:rFonts w:hint="eastAsia"/>
          <w:b w:val="false"/>
          <w:bCs w:val="false"/>
          <w:sz w:val="21"/>
          <w:szCs w:val="21"/>
          <w:lang w:val="en-US" w:eastAsia="zh-CN"/>
        </w:rPr>
        <w:t>地图（共8张）：</w:t>
      </w:r>
    </w:p>
    <w:p>
      <w:pPr>
        <w:pStyle w:val="style0"/>
        <w:numPr>
          <w:ilvl w:val="0"/>
          <w:numId w:val="0"/>
        </w:numPr>
        <w:jc w:val="left"/>
        <w:rPr>
          <w:rFonts w:hint="eastAsia"/>
          <w:b w:val="false"/>
          <w:bCs w:val="false"/>
          <w:sz w:val="21"/>
          <w:szCs w:val="21"/>
          <w:lang w:val="en-US" w:eastAsia="zh-CN"/>
        </w:rPr>
      </w:pPr>
      <w:r>
        <w:rPr>
          <w:rFonts w:hint="eastAsia"/>
          <w:b w:val="false"/>
          <w:bCs w:val="false"/>
          <w:sz w:val="21"/>
          <w:szCs w:val="21"/>
          <w:lang w:val="en-US" w:eastAsia="zh-CN"/>
        </w:rPr>
        <w:t>度假村</w:t>
      </w:r>
    </w:p>
    <w:p>
      <w:pPr>
        <w:pStyle w:val="style0"/>
        <w:numPr>
          <w:ilvl w:val="0"/>
          <w:numId w:val="0"/>
        </w:numPr>
        <w:jc w:val="left"/>
        <w:rPr>
          <w:rFonts w:hint="default"/>
          <w:b w:val="false"/>
          <w:bCs w:val="false"/>
          <w:sz w:val="21"/>
          <w:szCs w:val="21"/>
          <w:lang w:val="en-US" w:eastAsia="zh-CN"/>
        </w:rPr>
      </w:pPr>
      <w:r>
        <w:rPr>
          <w:rFonts w:hint="default"/>
          <w:b w:val="false"/>
          <w:bCs w:val="false"/>
          <w:sz w:val="21"/>
          <w:szCs w:val="21"/>
          <w:lang w:val="en-US" w:eastAsia="zh-CN"/>
        </w:rPr>
        <w:drawing>
          <wp:inline distL="0" distT="0" distB="0" distR="0">
            <wp:extent cx="1657350" cy="1657350"/>
            <wp:effectExtent l="0" t="0" r="0" b="0"/>
            <wp:docPr id="1026" name="图片 1" descr="X_5K$E})Y]T800T0AGLDL1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57350" cy="16573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numPr>
          <w:ilvl w:val="0"/>
          <w:numId w:val="0"/>
        </w:numPr>
        <w:jc w:val="left"/>
        <w:rPr>
          <w:rFonts w:hint="default"/>
          <w:b w:val="false"/>
          <w:bCs w:val="false"/>
          <w:sz w:val="21"/>
          <w:szCs w:val="21"/>
          <w:lang w:val="en-US" w:eastAsia="zh-CN"/>
        </w:rPr>
      </w:pPr>
      <w:r>
        <w:rPr>
          <w:rFonts w:hint="eastAsia"/>
          <w:b w:val="false"/>
          <w:bCs w:val="false"/>
          <w:sz w:val="21"/>
          <w:szCs w:val="21"/>
          <w:lang w:val="en-US" w:eastAsia="zh-CN"/>
        </w:rPr>
        <w:t>无限岛（II）</w:t>
      </w:r>
    </w:p>
    <w:p>
      <w:pPr>
        <w:pStyle w:val="style0"/>
        <w:numPr>
          <w:ilvl w:val="0"/>
          <w:numId w:val="0"/>
        </w:numPr>
        <w:jc w:val="left"/>
        <w:rPr>
          <w:rFonts w:hint="default"/>
          <w:b w:val="false"/>
          <w:bCs w:val="false"/>
          <w:sz w:val="21"/>
          <w:szCs w:val="21"/>
          <w:lang w:val="en-US" w:eastAsia="zh-CN"/>
        </w:rPr>
      </w:pPr>
      <w:r>
        <w:rPr>
          <w:rFonts w:hint="default"/>
          <w:b w:val="false"/>
          <w:bCs w:val="false"/>
          <w:sz w:val="21"/>
          <w:szCs w:val="21"/>
          <w:lang w:val="en-US" w:eastAsia="zh-CN"/>
        </w:rPr>
        <w:drawing>
          <wp:inline distL="0" distT="0" distB="0" distR="0">
            <wp:extent cx="1647825" cy="1657350"/>
            <wp:effectExtent l="0" t="0" r="9525" b="0"/>
            <wp:docPr id="1027" name="图片 2" descr="BF~FTF~FL3@)HB48R%~(E3P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47825" cy="16573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numPr>
          <w:ilvl w:val="0"/>
          <w:numId w:val="0"/>
        </w:numPr>
        <w:jc w:val="left"/>
        <w:rPr>
          <w:rFonts w:hint="default"/>
          <w:b w:val="false"/>
          <w:bCs w:val="false"/>
          <w:sz w:val="21"/>
          <w:szCs w:val="21"/>
          <w:lang w:val="en-US" w:eastAsia="zh-CN"/>
        </w:rPr>
      </w:pPr>
      <w:r>
        <w:rPr>
          <w:rFonts w:hint="eastAsia"/>
          <w:b w:val="false"/>
          <w:bCs w:val="false"/>
          <w:sz w:val="21"/>
          <w:szCs w:val="21"/>
          <w:lang w:val="en-US" w:eastAsia="zh-CN"/>
        </w:rPr>
        <w:t>实验战斗平台（BB）</w:t>
      </w:r>
    </w:p>
    <w:p>
      <w:pPr>
        <w:pStyle w:val="style0"/>
        <w:numPr>
          <w:ilvl w:val="0"/>
          <w:numId w:val="0"/>
        </w:numPr>
        <w:jc w:val="left"/>
        <w:rPr>
          <w:rFonts w:hint="default"/>
          <w:b w:val="false"/>
          <w:bCs w:val="false"/>
          <w:sz w:val="21"/>
          <w:szCs w:val="21"/>
          <w:lang w:val="en-US" w:eastAsia="zh-CN"/>
        </w:rPr>
      </w:pPr>
      <w:r>
        <w:rPr>
          <w:rFonts w:hint="default"/>
          <w:b w:val="false"/>
          <w:bCs w:val="false"/>
          <w:sz w:val="21"/>
          <w:szCs w:val="21"/>
          <w:lang w:val="en-US" w:eastAsia="zh-CN"/>
        </w:rPr>
        <w:drawing>
          <wp:inline distL="0" distT="0" distB="0" distR="0">
            <wp:extent cx="1638300" cy="1647825"/>
            <wp:effectExtent l="0" t="0" r="0" b="9525"/>
            <wp:docPr id="1028" name="图片 4" descr="(}0)%UFOZE(OAWHP50%KFAT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38300" cy="16478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numPr>
          <w:ilvl w:val="0"/>
          <w:numId w:val="0"/>
        </w:numPr>
        <w:jc w:val="left"/>
        <w:rPr>
          <w:rFonts w:hint="eastAsia"/>
          <w:b w:val="false"/>
          <w:bCs w:val="false"/>
          <w:sz w:val="21"/>
          <w:szCs w:val="21"/>
          <w:lang w:val="en-US" w:eastAsia="zh-CN"/>
        </w:rPr>
      </w:pPr>
    </w:p>
    <w:p>
      <w:pPr>
        <w:pStyle w:val="style0"/>
        <w:numPr>
          <w:ilvl w:val="0"/>
          <w:numId w:val="0"/>
        </w:numPr>
        <w:jc w:val="left"/>
        <w:rPr>
          <w:rFonts w:hint="eastAsia"/>
          <w:b w:val="false"/>
          <w:bCs w:val="false"/>
          <w:sz w:val="21"/>
          <w:szCs w:val="21"/>
          <w:lang w:val="en-US" w:eastAsia="zh-CN"/>
        </w:rPr>
      </w:pPr>
    </w:p>
    <w:p>
      <w:pPr>
        <w:pStyle w:val="style0"/>
        <w:numPr>
          <w:ilvl w:val="0"/>
          <w:numId w:val="0"/>
        </w:numPr>
        <w:jc w:val="left"/>
        <w:rPr>
          <w:rFonts w:hint="eastAsia"/>
          <w:b w:val="false"/>
          <w:bCs w:val="false"/>
          <w:sz w:val="21"/>
          <w:szCs w:val="21"/>
          <w:lang w:val="en-US" w:eastAsia="zh-CN"/>
        </w:rPr>
      </w:pPr>
    </w:p>
    <w:p>
      <w:pPr>
        <w:pStyle w:val="style0"/>
        <w:numPr>
          <w:ilvl w:val="0"/>
          <w:numId w:val="0"/>
        </w:numPr>
        <w:jc w:val="left"/>
        <w:rPr>
          <w:rFonts w:hint="eastAsia"/>
          <w:b w:val="false"/>
          <w:bCs w:val="false"/>
          <w:sz w:val="21"/>
          <w:szCs w:val="21"/>
          <w:lang w:val="en-US" w:eastAsia="zh-CN"/>
        </w:rPr>
      </w:pPr>
    </w:p>
    <w:p>
      <w:pPr>
        <w:pStyle w:val="style0"/>
        <w:numPr>
          <w:ilvl w:val="0"/>
          <w:numId w:val="0"/>
        </w:numPr>
        <w:jc w:val="left"/>
        <w:rPr>
          <w:rFonts w:hint="eastAsia"/>
          <w:b w:val="false"/>
          <w:bCs w:val="false"/>
          <w:sz w:val="21"/>
          <w:szCs w:val="21"/>
          <w:lang w:val="en-US" w:eastAsia="zh-CN"/>
        </w:rPr>
      </w:pPr>
    </w:p>
    <w:p>
      <w:pPr>
        <w:pStyle w:val="style0"/>
        <w:numPr>
          <w:ilvl w:val="0"/>
          <w:numId w:val="0"/>
        </w:numPr>
        <w:jc w:val="left"/>
        <w:rPr>
          <w:rFonts w:hint="default"/>
          <w:b w:val="false"/>
          <w:bCs w:val="false"/>
          <w:sz w:val="21"/>
          <w:szCs w:val="21"/>
          <w:lang w:val="en-US" w:eastAsia="zh-CN"/>
        </w:rPr>
      </w:pPr>
      <w:r>
        <w:rPr>
          <w:rFonts w:hint="eastAsia"/>
          <w:b w:val="false"/>
          <w:bCs w:val="false"/>
          <w:sz w:val="21"/>
          <w:szCs w:val="21"/>
          <w:lang w:val="en-US" w:eastAsia="zh-CN"/>
        </w:rPr>
        <w:t>工业力量（IS）</w:t>
      </w:r>
    </w:p>
    <w:p>
      <w:pPr>
        <w:pStyle w:val="style0"/>
        <w:numPr>
          <w:ilvl w:val="0"/>
          <w:numId w:val="0"/>
        </w:numPr>
        <w:jc w:val="left"/>
        <w:rPr>
          <w:rFonts w:hint="default"/>
          <w:b w:val="false"/>
          <w:bCs w:val="false"/>
          <w:sz w:val="21"/>
          <w:szCs w:val="21"/>
          <w:lang w:val="en-US" w:eastAsia="zh-CN"/>
        </w:rPr>
      </w:pPr>
      <w:r>
        <w:rPr>
          <w:rFonts w:hint="default"/>
          <w:b w:val="false"/>
          <w:bCs w:val="false"/>
          <w:sz w:val="21"/>
          <w:szCs w:val="21"/>
          <w:lang w:val="en-US" w:eastAsia="zh-CN"/>
        </w:rPr>
        <w:drawing>
          <wp:inline distL="0" distT="0" distB="0" distR="0">
            <wp:extent cx="1647825" cy="1647825"/>
            <wp:effectExtent l="0" t="0" r="9525" b="9525"/>
            <wp:docPr id="1029" name="图片 3" descr="73%CZ3K1)30JS2P[HXW_LA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47825" cy="16478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numPr>
          <w:ilvl w:val="0"/>
          <w:numId w:val="0"/>
        </w:numPr>
        <w:jc w:val="left"/>
        <w:rPr>
          <w:rFonts w:hint="eastAsia"/>
          <w:b w:val="false"/>
          <w:bCs w:val="false"/>
          <w:sz w:val="21"/>
          <w:szCs w:val="21"/>
          <w:lang w:val="en-US" w:eastAsia="zh-CN"/>
        </w:rPr>
      </w:pPr>
      <w:r>
        <w:rPr>
          <w:rFonts w:hint="eastAsia"/>
          <w:b w:val="false"/>
          <w:bCs w:val="false"/>
          <w:sz w:val="21"/>
          <w:szCs w:val="21"/>
          <w:lang w:val="en-US" w:eastAsia="zh-CN"/>
        </w:rPr>
        <w:t>火山岛（FI）</w:t>
      </w:r>
    </w:p>
    <w:p>
      <w:pPr>
        <w:pStyle w:val="style0"/>
        <w:numPr>
          <w:ilvl w:val="0"/>
          <w:numId w:val="0"/>
        </w:numPr>
        <w:jc w:val="left"/>
        <w:rPr>
          <w:rFonts w:hint="default"/>
          <w:b w:val="false"/>
          <w:bCs w:val="false"/>
          <w:sz w:val="21"/>
          <w:szCs w:val="21"/>
          <w:lang w:val="en-US" w:eastAsia="zh-CN"/>
        </w:rPr>
      </w:pPr>
      <w:r>
        <w:rPr>
          <w:rFonts w:hint="default"/>
          <w:b w:val="false"/>
          <w:bCs w:val="false"/>
          <w:sz w:val="21"/>
          <w:szCs w:val="21"/>
          <w:lang w:val="en-US" w:eastAsia="zh-CN"/>
        </w:rPr>
        <w:drawing>
          <wp:inline distL="0" distT="0" distB="0" distR="0">
            <wp:extent cx="1657350" cy="1657350"/>
            <wp:effectExtent l="0" t="0" r="0" b="0"/>
            <wp:docPr id="1030" name="图片 5" descr="ATOT9D0NYL3WLPH_TX4KTNR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57350" cy="16573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numPr>
          <w:ilvl w:val="0"/>
          <w:numId w:val="0"/>
        </w:numPr>
        <w:jc w:val="left"/>
        <w:rPr>
          <w:rFonts w:hint="default"/>
          <w:b w:val="false"/>
          <w:bCs w:val="false"/>
          <w:sz w:val="21"/>
          <w:szCs w:val="21"/>
          <w:lang w:val="en-US" w:eastAsia="zh-CN"/>
        </w:rPr>
      </w:pPr>
      <w:r>
        <w:rPr>
          <w:rFonts w:hint="eastAsia"/>
          <w:b w:val="false"/>
          <w:bCs w:val="false"/>
          <w:sz w:val="21"/>
          <w:szCs w:val="21"/>
          <w:lang w:val="en-US" w:eastAsia="zh-CN"/>
        </w:rPr>
        <w:t>卡巴纳共和国（BR）</w:t>
      </w:r>
    </w:p>
    <w:p>
      <w:pPr>
        <w:pStyle w:val="style0"/>
        <w:numPr>
          <w:ilvl w:val="0"/>
          <w:numId w:val="0"/>
        </w:numPr>
        <w:jc w:val="left"/>
        <w:rPr>
          <w:rFonts w:hint="eastAsia"/>
          <w:b w:val="false"/>
          <w:bCs w:val="false"/>
          <w:sz w:val="21"/>
          <w:szCs w:val="21"/>
          <w:lang w:val="en-US" w:eastAsia="zh-CN"/>
        </w:rPr>
      </w:pPr>
      <w:r>
        <w:rPr>
          <w:rFonts w:hint="default"/>
          <w:b w:val="false"/>
          <w:bCs w:val="false"/>
          <w:sz w:val="21"/>
          <w:szCs w:val="21"/>
          <w:lang w:val="en-US" w:eastAsia="zh-CN"/>
        </w:rPr>
        <w:drawing>
          <wp:inline distL="0" distT="0" distB="0" distR="0">
            <wp:extent cx="1657350" cy="1647825"/>
            <wp:effectExtent l="0" t="0" r="0" b="9525"/>
            <wp:docPr id="1031" name="图片 6" descr="W$@C}~(A01~89YRJCLY9(ZU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57350" cy="16478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numPr>
          <w:ilvl w:val="0"/>
          <w:numId w:val="0"/>
        </w:numPr>
        <w:jc w:val="left"/>
        <w:rPr>
          <w:rFonts w:hint="eastAsia"/>
          <w:b w:val="false"/>
          <w:bCs w:val="false"/>
          <w:sz w:val="21"/>
          <w:szCs w:val="21"/>
          <w:lang w:val="en-US" w:eastAsia="zh-CN"/>
        </w:rPr>
      </w:pPr>
      <w:r>
        <w:rPr>
          <w:rFonts w:hint="eastAsia"/>
          <w:b w:val="false"/>
          <w:bCs w:val="false"/>
          <w:sz w:val="21"/>
          <w:szCs w:val="21"/>
          <w:lang w:val="en-US" w:eastAsia="zh-CN"/>
        </w:rPr>
        <w:t>雪犁（SP）</w:t>
      </w:r>
    </w:p>
    <w:p>
      <w:pPr>
        <w:pStyle w:val="style0"/>
        <w:numPr>
          <w:ilvl w:val="0"/>
          <w:numId w:val="0"/>
        </w:numPr>
        <w:jc w:val="left"/>
        <w:rPr>
          <w:rFonts w:hint="default"/>
          <w:b w:val="false"/>
          <w:bCs w:val="false"/>
          <w:sz w:val="21"/>
          <w:szCs w:val="21"/>
          <w:lang w:val="en-US" w:eastAsia="zh-CN"/>
        </w:rPr>
      </w:pPr>
      <w:r>
        <w:rPr>
          <w:rFonts w:hint="default"/>
          <w:b w:val="false"/>
          <w:bCs w:val="false"/>
          <w:sz w:val="21"/>
          <w:szCs w:val="21"/>
          <w:lang w:val="en-US" w:eastAsia="zh-CN"/>
        </w:rPr>
        <w:drawing>
          <wp:inline distL="0" distT="0" distB="0" distR="0">
            <wp:extent cx="1647825" cy="1647825"/>
            <wp:effectExtent l="0" t="0" r="9525" b="9525"/>
            <wp:docPr id="1032" name="图片 7" descr="]AN62SH72JJ`0G~IB[RWVM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47825" cy="16478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numPr>
          <w:ilvl w:val="0"/>
          <w:numId w:val="0"/>
        </w:numPr>
        <w:jc w:val="left"/>
        <w:rPr>
          <w:rFonts w:hint="eastAsia"/>
          <w:b w:val="false"/>
          <w:bCs w:val="false"/>
          <w:sz w:val="21"/>
          <w:szCs w:val="21"/>
          <w:lang w:val="en-US" w:eastAsia="zh-CN"/>
        </w:rPr>
      </w:pPr>
    </w:p>
    <w:p>
      <w:pPr>
        <w:pStyle w:val="style0"/>
        <w:numPr>
          <w:ilvl w:val="0"/>
          <w:numId w:val="0"/>
        </w:numPr>
        <w:jc w:val="left"/>
        <w:rPr>
          <w:rFonts w:hint="eastAsia"/>
          <w:b w:val="false"/>
          <w:bCs w:val="false"/>
          <w:sz w:val="21"/>
          <w:szCs w:val="21"/>
          <w:lang w:val="en-US" w:eastAsia="zh-CN"/>
        </w:rPr>
      </w:pPr>
    </w:p>
    <w:p>
      <w:pPr>
        <w:pStyle w:val="style0"/>
        <w:numPr>
          <w:ilvl w:val="0"/>
          <w:numId w:val="0"/>
        </w:numPr>
        <w:jc w:val="left"/>
        <w:rPr>
          <w:rFonts w:hint="eastAsia"/>
          <w:b w:val="false"/>
          <w:bCs w:val="false"/>
          <w:sz w:val="21"/>
          <w:szCs w:val="21"/>
          <w:lang w:val="en-US" w:eastAsia="zh-CN"/>
        </w:rPr>
      </w:pPr>
    </w:p>
    <w:p>
      <w:pPr>
        <w:pStyle w:val="style0"/>
        <w:numPr>
          <w:ilvl w:val="0"/>
          <w:numId w:val="0"/>
        </w:numPr>
        <w:jc w:val="left"/>
        <w:rPr>
          <w:rFonts w:hint="eastAsia"/>
          <w:b w:val="false"/>
          <w:bCs w:val="false"/>
          <w:sz w:val="21"/>
          <w:szCs w:val="21"/>
          <w:lang w:val="en-US" w:eastAsia="zh-CN"/>
        </w:rPr>
      </w:pPr>
    </w:p>
    <w:p>
      <w:pPr>
        <w:pStyle w:val="style0"/>
        <w:numPr>
          <w:ilvl w:val="0"/>
          <w:numId w:val="0"/>
        </w:numPr>
        <w:jc w:val="left"/>
        <w:rPr>
          <w:rFonts w:hint="default"/>
          <w:b w:val="false"/>
          <w:bCs w:val="false"/>
          <w:sz w:val="21"/>
          <w:szCs w:val="21"/>
          <w:lang w:val="en-US" w:eastAsia="zh-CN"/>
        </w:rPr>
      </w:pPr>
      <w:r>
        <w:rPr>
          <w:rFonts w:hint="eastAsia"/>
          <w:b w:val="false"/>
          <w:bCs w:val="false"/>
          <w:sz w:val="21"/>
          <w:szCs w:val="21"/>
          <w:lang w:val="en-US" w:eastAsia="zh-CN"/>
        </w:rPr>
        <w:t>远古神庙（TP）</w:t>
      </w:r>
    </w:p>
    <w:p>
      <w:pPr>
        <w:pStyle w:val="style0"/>
        <w:numPr>
          <w:ilvl w:val="0"/>
          <w:numId w:val="0"/>
        </w:numPr>
        <w:jc w:val="left"/>
        <w:rPr>
          <w:rFonts w:hint="default"/>
          <w:b w:val="false"/>
          <w:bCs w:val="false"/>
          <w:sz w:val="21"/>
          <w:szCs w:val="21"/>
          <w:lang w:val="en-US" w:eastAsia="zh-CN"/>
        </w:rPr>
      </w:pPr>
      <w:r>
        <w:rPr>
          <w:rFonts w:hint="default"/>
          <w:b w:val="false"/>
          <w:bCs w:val="false"/>
          <w:sz w:val="21"/>
          <w:szCs w:val="21"/>
          <w:lang w:val="en-US" w:eastAsia="zh-CN"/>
        </w:rPr>
        <w:drawing>
          <wp:inline distL="0" distT="0" distB="0" distR="0">
            <wp:extent cx="1647825" cy="1657350"/>
            <wp:effectExtent l="0" t="0" r="9525" b="0"/>
            <wp:docPr id="1033" name="图片 8" descr="8XR6A])O1TN]745DJSXDEFI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47825" cy="16573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numPr>
          <w:ilvl w:val="0"/>
          <w:numId w:val="0"/>
        </w:numPr>
        <w:jc w:val="left"/>
        <w:rPr>
          <w:rFonts w:hint="eastAsia"/>
          <w:b w:val="false"/>
          <w:bCs w:val="false"/>
          <w:sz w:val="21"/>
          <w:szCs w:val="21"/>
          <w:lang w:val="en-US" w:eastAsia="zh-CN"/>
        </w:rPr>
      </w:pPr>
      <w:r>
        <w:rPr>
          <w:rFonts w:hint="eastAsia"/>
          <w:b w:val="false"/>
          <w:bCs w:val="false"/>
          <w:sz w:val="21"/>
          <w:szCs w:val="21"/>
          <w:lang w:val="en-US" w:eastAsia="zh-CN"/>
        </w:rPr>
        <w:t>比赛时第一局选择度假村进行对局，之后败者选图。</w:t>
      </w:r>
    </w:p>
    <w:p>
      <w:pPr>
        <w:pStyle w:val="style0"/>
        <w:numPr>
          <w:ilvl w:val="0"/>
          <w:numId w:val="0"/>
        </w:numPr>
        <w:jc w:val="left"/>
        <w:rPr>
          <w:rFonts w:hint="eastAsia"/>
          <w:b w:val="false"/>
          <w:bCs w:val="false"/>
          <w:sz w:val="21"/>
          <w:szCs w:val="21"/>
          <w:lang w:val="en-US" w:eastAsia="zh-CN"/>
        </w:rPr>
      </w:pPr>
      <w:r>
        <w:rPr>
          <w:rFonts w:hint="eastAsia"/>
          <w:b w:val="false"/>
          <w:bCs w:val="false"/>
          <w:sz w:val="21"/>
          <w:szCs w:val="21"/>
          <w:lang w:val="en-US" w:eastAsia="zh-CN"/>
        </w:rPr>
        <w:t>比赛要求：无随机宝箱、10000开局，对阵营无要求。</w:t>
      </w:r>
    </w:p>
    <w:p>
      <w:pPr>
        <w:pStyle w:val="style0"/>
        <w:numPr>
          <w:ilvl w:val="0"/>
          <w:numId w:val="1"/>
        </w:numPr>
        <w:ind w:left="0" w:leftChars="0" w:firstLine="0" w:firstLineChars="0"/>
        <w:jc w:val="left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注意事项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jc w:val="left"/>
        <w:textAlignment w:val="auto"/>
        <w:rPr>
          <w:rFonts w:hint="eastAsia"/>
          <w:b w:val="false"/>
          <w:bCs w:val="false"/>
          <w:sz w:val="21"/>
          <w:szCs w:val="21"/>
          <w:lang w:val="en-US" w:eastAsia="zh-CN"/>
        </w:rPr>
      </w:pPr>
      <w:r>
        <w:rPr>
          <w:rFonts w:hint="eastAsia"/>
          <w:b w:val="false"/>
          <w:bCs w:val="false"/>
          <w:sz w:val="21"/>
          <w:szCs w:val="21"/>
          <w:lang w:val="en-US" w:eastAsia="zh-CN"/>
        </w:rPr>
        <w:t>1．允许使用的游戏BUG： （若恶意使用其他BUG皆视为违规，并直接取消比赛资格）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jc w:val="left"/>
        <w:textAlignment w:val="auto"/>
        <w:rPr>
          <w:rFonts w:hint="eastAsia"/>
          <w:b w:val="false"/>
          <w:bCs w:val="false"/>
          <w:sz w:val="21"/>
          <w:szCs w:val="21"/>
          <w:lang w:val="en-US" w:eastAsia="zh-CN"/>
        </w:rPr>
      </w:pPr>
      <w:r>
        <w:rPr>
          <w:rFonts w:hint="eastAsia"/>
          <w:b w:val="false"/>
          <w:bCs w:val="false"/>
          <w:sz w:val="21"/>
          <w:szCs w:val="21"/>
          <w:lang w:val="en-US" w:eastAsia="zh-CN"/>
        </w:rPr>
        <w:t>矿车穿矿/矿脉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jc w:val="left"/>
        <w:textAlignment w:val="auto"/>
        <w:rPr>
          <w:rFonts w:hint="eastAsia"/>
          <w:b w:val="false"/>
          <w:bCs w:val="false"/>
          <w:sz w:val="21"/>
          <w:szCs w:val="21"/>
          <w:lang w:val="en-US" w:eastAsia="zh-CN"/>
        </w:rPr>
      </w:pPr>
      <w:r>
        <w:rPr>
          <w:rFonts w:hint="eastAsia"/>
          <w:b w:val="false"/>
          <w:bCs w:val="false"/>
          <w:sz w:val="21"/>
          <w:szCs w:val="21"/>
          <w:lang w:val="en-US" w:eastAsia="zh-CN"/>
        </w:rPr>
        <w:t>间谍IFV破雅典娜护盾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jc w:val="left"/>
        <w:textAlignment w:val="auto"/>
        <w:rPr>
          <w:rFonts w:hint="eastAsia"/>
          <w:b w:val="false"/>
          <w:bCs w:val="false"/>
          <w:sz w:val="21"/>
          <w:szCs w:val="21"/>
          <w:lang w:val="en-US" w:eastAsia="zh-CN"/>
        </w:rPr>
      </w:pPr>
      <w:r>
        <w:rPr>
          <w:rFonts w:hint="eastAsia"/>
          <w:b w:val="false"/>
          <w:bCs w:val="false"/>
          <w:sz w:val="21"/>
          <w:szCs w:val="21"/>
          <w:lang w:val="en-US" w:eastAsia="zh-CN"/>
        </w:rPr>
        <w:t>天狗VX基地车通过变形免疫一些伤害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jc w:val="left"/>
        <w:textAlignment w:val="auto"/>
        <w:rPr>
          <w:rFonts w:hint="eastAsia"/>
          <w:b w:val="false"/>
          <w:bCs w:val="false"/>
          <w:sz w:val="21"/>
          <w:szCs w:val="21"/>
          <w:lang w:val="en-US" w:eastAsia="zh-CN"/>
        </w:rPr>
      </w:pPr>
      <w:r>
        <w:rPr>
          <w:rFonts w:hint="eastAsia"/>
          <w:b w:val="false"/>
          <w:bCs w:val="false"/>
          <w:sz w:val="21"/>
          <w:szCs w:val="21"/>
          <w:lang w:val="en-US" w:eastAsia="zh-CN"/>
        </w:rPr>
        <w:t>天狗，阿波罗速回头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jc w:val="left"/>
        <w:textAlignment w:val="auto"/>
        <w:rPr>
          <w:rFonts w:hint="eastAsia"/>
          <w:b w:val="false"/>
          <w:bCs w:val="false"/>
          <w:sz w:val="21"/>
          <w:szCs w:val="21"/>
          <w:lang w:val="en-US" w:eastAsia="zh-CN"/>
        </w:rPr>
      </w:pPr>
      <w:r>
        <w:rPr>
          <w:rFonts w:hint="eastAsia"/>
          <w:b w:val="false"/>
          <w:bCs w:val="false"/>
          <w:sz w:val="21"/>
          <w:szCs w:val="21"/>
          <w:lang w:val="en-US" w:eastAsia="zh-CN"/>
        </w:rPr>
        <w:t>帝国迅雷载具模仿幻影坦克后获得伪装能力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jc w:val="left"/>
        <w:textAlignment w:val="auto"/>
        <w:rPr>
          <w:rFonts w:hint="eastAsia"/>
          <w:b w:val="false"/>
          <w:bCs w:val="false"/>
          <w:sz w:val="21"/>
          <w:szCs w:val="21"/>
          <w:lang w:val="en-US" w:eastAsia="zh-CN"/>
        </w:rPr>
      </w:pPr>
      <w:r>
        <w:rPr>
          <w:rFonts w:hint="eastAsia"/>
          <w:b w:val="false"/>
          <w:bCs w:val="false"/>
          <w:sz w:val="21"/>
          <w:szCs w:val="21"/>
          <w:lang w:val="en-US" w:eastAsia="zh-CN"/>
        </w:rPr>
        <w:t>突袭驱逐舰技能吸收VX / 米格导弹无伤害。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jc w:val="left"/>
        <w:textAlignment w:val="auto"/>
        <w:rPr>
          <w:rFonts w:hint="eastAsia"/>
          <w:b w:val="false"/>
          <w:bCs w:val="false"/>
          <w:sz w:val="21"/>
          <w:szCs w:val="21"/>
          <w:lang w:val="en-US" w:eastAsia="zh-CN"/>
        </w:rPr>
      </w:pPr>
      <w:r>
        <w:rPr>
          <w:rFonts w:hint="eastAsia"/>
          <w:b w:val="false"/>
          <w:bCs w:val="false"/>
          <w:sz w:val="21"/>
          <w:szCs w:val="21"/>
          <w:lang w:val="en-US" w:eastAsia="zh-CN"/>
        </w:rPr>
        <w:t>出现一些不可控BUG的时候（比如小潜艇撞击没伤害，或者寻路BUG，基地车被狙白后无法占领），若双方同意，本场可以作废</w:t>
      </w:r>
      <w:bookmarkStart w:id="0" w:name="_GoBack"/>
      <w:bookmarkEnd w:id="0"/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jc w:val="left"/>
        <w:textAlignment w:val="auto"/>
        <w:rPr>
          <w:rFonts w:hint="default"/>
          <w:b w:val="false"/>
          <w:bCs w:val="false"/>
          <w:sz w:val="21"/>
          <w:szCs w:val="21"/>
          <w:lang w:val="en-US" w:eastAsia="zh-CN"/>
        </w:rPr>
      </w:pPr>
      <w:r>
        <w:rPr>
          <w:rFonts w:hint="eastAsia"/>
          <w:b w:val="false"/>
          <w:bCs w:val="false"/>
          <w:sz w:val="21"/>
          <w:szCs w:val="21"/>
          <w:lang w:val="en-US" w:eastAsia="zh-CN"/>
        </w:rPr>
        <w:t>2.如果比赛途中出现掉线情况，并无明显胜负倾向（赛务判断，若无赛务可存录像），进行重赛。有明显胜负倾向可直接判胜负。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jc w:val="left"/>
        <w:textAlignment w:val="auto"/>
        <w:rPr>
          <w:rFonts w:hint="eastAsia"/>
          <w:b w:val="false"/>
          <w:bCs w:val="false"/>
          <w:sz w:val="21"/>
          <w:szCs w:val="21"/>
          <w:lang w:val="en-US" w:eastAsia="zh-CN"/>
        </w:rPr>
      </w:pPr>
      <w:r>
        <w:rPr>
          <w:rFonts w:hint="eastAsia"/>
          <w:b w:val="false"/>
          <w:bCs w:val="false"/>
          <w:sz w:val="21"/>
          <w:szCs w:val="21"/>
          <w:lang w:val="en-US" w:eastAsia="zh-CN"/>
        </w:rPr>
        <w:t>3.出现资料不同步现象，若胜负已定，则可以计算为胜场（并将录像上传至文件夹），否则本场作废，核实是人为原因恶意使资料不同步，则直接取消该选手比赛资格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jc w:val="left"/>
        <w:textAlignment w:val="auto"/>
        <w:rPr>
          <w:rFonts w:hint="eastAsia"/>
          <w:b w:val="false"/>
          <w:bCs w:val="false"/>
          <w:sz w:val="21"/>
          <w:szCs w:val="21"/>
          <w:lang w:val="en-US" w:eastAsia="zh-CN"/>
        </w:rPr>
      </w:pPr>
      <w:r>
        <w:rPr>
          <w:rFonts w:hint="eastAsia"/>
          <w:b w:val="false"/>
          <w:bCs w:val="false"/>
          <w:sz w:val="21"/>
          <w:szCs w:val="21"/>
          <w:lang w:val="en-US" w:eastAsia="zh-CN"/>
        </w:rPr>
        <w:t>4.除非比赛出现严重卡顿，否则赛务不会因为网络问题给选手判负。若出现严重网络卡顿，并证实其中一方有严重网络问题的判有网络问题玩家的一方负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jc w:val="left"/>
        <w:textAlignment w:val="auto"/>
        <w:rPr>
          <w:rFonts w:hint="eastAsia"/>
          <w:b w:val="false"/>
          <w:bCs w:val="false"/>
          <w:sz w:val="21"/>
          <w:szCs w:val="21"/>
          <w:lang w:val="en-US" w:eastAsia="zh-CN"/>
        </w:rPr>
      </w:pPr>
      <w:r>
        <w:rPr>
          <w:rFonts w:hint="eastAsia"/>
          <w:b w:val="false"/>
          <w:bCs w:val="false"/>
          <w:sz w:val="21"/>
          <w:szCs w:val="21"/>
          <w:lang w:val="en-US" w:eastAsia="zh-CN"/>
        </w:rPr>
        <w:t>5.比赛中途出现恶意攻击选手，直播员，赛务或其他影响比赛秩序的违规行为，赛务有权直接取消其参赛资格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jc w:val="left"/>
        <w:textAlignment w:val="auto"/>
        <w:rPr>
          <w:rFonts w:hint="eastAsia"/>
          <w:b w:val="false"/>
          <w:bCs w:val="false"/>
          <w:sz w:val="21"/>
          <w:szCs w:val="21"/>
          <w:lang w:val="en-US" w:eastAsia="zh-CN"/>
        </w:rPr>
      </w:pPr>
      <w:r>
        <w:rPr>
          <w:rFonts w:hint="eastAsia"/>
          <w:b w:val="false"/>
          <w:bCs w:val="false"/>
          <w:sz w:val="21"/>
          <w:szCs w:val="21"/>
          <w:lang w:val="en-US" w:eastAsia="zh-CN"/>
        </w:rPr>
        <w:t>6.如若发现代打，故意使用违禁BUG或其他严重影响比赛秩序的行为，直接取消其比赛资格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jc w:val="left"/>
        <w:textAlignment w:val="auto"/>
        <w:rPr>
          <w:rFonts w:hint="default"/>
          <w:b w:val="false"/>
          <w:bCs w:val="false"/>
          <w:sz w:val="21"/>
          <w:szCs w:val="21"/>
          <w:lang w:val="en-US" w:eastAsia="zh-CN"/>
        </w:rPr>
      </w:pPr>
      <w:r>
        <w:rPr>
          <w:rFonts w:hint="eastAsia"/>
          <w:b w:val="false"/>
          <w:bCs w:val="false"/>
          <w:sz w:val="21"/>
          <w:szCs w:val="21"/>
          <w:lang w:val="en-US" w:eastAsia="zh-CN"/>
        </w:rPr>
        <w:t>7.禁用战术：速冷冻步兵</w:t>
      </w: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B520A358"/>
    <w:lvl w:ilvl="0">
      <w:start w:val="1"/>
      <w:numFmt w:val="chineseCounting"/>
      <w:suff w:val="nothing"/>
      <w:lvlText w:val="%1、"/>
      <w:lvlJc w:val="left"/>
      <w:pPr/>
      <w:rPr>
        <w:rFonts w:hint="eastAsi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qFormat/>
    <w:uiPriority w:val="0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94">
    <w:name w:val="Normal (Web)"/>
    <w:basedOn w:val="style0"/>
    <w:next w:val="style94"/>
    <w:qFormat/>
    <w:uiPriority w:val="0"/>
    <w:pPr>
      <w:spacing w:before="100" w:beforeAutospacing="true" w:after="100" w:afterAutospacing="true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fontTable" Target="fontTable.xml"/><Relationship Id="rId10" Type="http://schemas.openxmlformats.org/officeDocument/2006/relationships/styles" Target="styles.xml"/><Relationship Id="rId13" Type="http://schemas.openxmlformats.org/officeDocument/2006/relationships/theme" Target="theme/theme1.xml"/><Relationship Id="rId12" Type="http://schemas.openxmlformats.org/officeDocument/2006/relationships/settings" Target="settings.xml"/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9" Type="http://schemas.openxmlformats.org/officeDocument/2006/relationships/image" Target="media/image8.png"/><Relationship Id="rId14" Type="http://schemas.openxmlformats.org/officeDocument/2006/relationships/customXml" Target="../customXml/item1.xml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Words>729</Words>
  <Pages>1</Pages>
  <Characters>804</Characters>
  <Application>WPS Office</Application>
  <DocSecurity>0</DocSecurity>
  <Paragraphs>49</Paragraphs>
  <ScaleCrop>false</ScaleCrop>
  <LinksUpToDate>false</LinksUpToDate>
  <CharactersWithSpaces>808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2020-06-24T14:52:00Z</dcterms:created>
  <dc:creator>Mr.sec</dc:creator>
  <lastModifiedBy>INE-AL00</lastModifiedBy>
  <dcterms:modified xsi:type="dcterms:W3CDTF">2020-07-03T08:21:59Z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2052-11.1.0.8812</vt:lpwstr>
  </property>
</Properties>
</file>