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40E639" w14:textId="4CD68BAF" w:rsidR="004A4361" w:rsidRDefault="004A4361" w:rsidP="00E434A6">
      <w:pPr>
        <w:jc w:val="center"/>
        <w:rPr>
          <w:rFonts w:ascii="Adobe 黑体 Std R" w:eastAsia="Adobe 黑体 Std R" w:hAnsi="Adobe 黑体 Std R"/>
          <w:sz w:val="32"/>
          <w:szCs w:val="32"/>
        </w:rPr>
      </w:pPr>
      <w:r w:rsidRPr="00E434A6">
        <w:rPr>
          <w:rFonts w:ascii="Adobe 黑体 Std R" w:eastAsia="Adobe 黑体 Std R" w:hAnsi="Adobe 黑体 Std R" w:hint="eastAsia"/>
          <w:sz w:val="32"/>
          <w:szCs w:val="32"/>
        </w:rPr>
        <w:t>2</w:t>
      </w:r>
      <w:r w:rsidRPr="00E434A6">
        <w:rPr>
          <w:rFonts w:ascii="Adobe 黑体 Std R" w:eastAsia="Adobe 黑体 Std R" w:hAnsi="Adobe 黑体 Std R"/>
          <w:sz w:val="32"/>
          <w:szCs w:val="32"/>
        </w:rPr>
        <w:t>019.3.</w:t>
      </w:r>
      <w:r w:rsidR="0012122B">
        <w:rPr>
          <w:rFonts w:ascii="Adobe 黑体 Std R" w:eastAsia="Adobe 黑体 Std R" w:hAnsi="Adobe 黑体 Std R"/>
          <w:sz w:val="32"/>
          <w:szCs w:val="32"/>
        </w:rPr>
        <w:t>2</w:t>
      </w:r>
      <w:r w:rsidR="005A3B79">
        <w:rPr>
          <w:rFonts w:ascii="Adobe 黑体 Std R" w:eastAsia="Adobe 黑体 Std R" w:hAnsi="Adobe 黑体 Std R"/>
          <w:sz w:val="32"/>
          <w:szCs w:val="32"/>
        </w:rPr>
        <w:t>9</w:t>
      </w:r>
    </w:p>
    <w:p w14:paraId="0463D9CA" w14:textId="723B9546" w:rsidR="00E434A6" w:rsidRPr="00FA7CF4" w:rsidRDefault="008E175E" w:rsidP="001661D0">
      <w:pPr>
        <w:pStyle w:val="1"/>
        <w:numPr>
          <w:ilvl w:val="0"/>
          <w:numId w:val="0"/>
        </w:numPr>
      </w:pPr>
      <w:bookmarkStart w:id="0" w:name="_Hlk3989183"/>
      <w:bookmarkStart w:id="1" w:name="_Toc4451295"/>
      <w:bookmarkStart w:id="2" w:name="_Toc4788222"/>
      <w:bookmarkEnd w:id="0"/>
      <w:r w:rsidRPr="00FA7CF4">
        <w:rPr>
          <w:rFonts w:hint="eastAsia"/>
        </w:rPr>
        <w:t>关于</w:t>
      </w:r>
      <w:r w:rsidR="00900715">
        <w:rPr>
          <w:rFonts w:hint="eastAsia"/>
        </w:rPr>
        <w:t>苏联主机</w:t>
      </w:r>
      <w:r w:rsidR="00FF4045" w:rsidRPr="00FA7CF4">
        <w:rPr>
          <w:rFonts w:hint="eastAsia"/>
        </w:rPr>
        <w:t>的百科</w:t>
      </w:r>
      <w:bookmarkEnd w:id="1"/>
      <w:bookmarkEnd w:id="2"/>
    </w:p>
    <w:p w14:paraId="23B56FE4" w14:textId="3033A002" w:rsidR="00A933FD" w:rsidRDefault="00A933FD" w:rsidP="00A933FD">
      <w:pPr>
        <w:ind w:firstLineChars="200" w:firstLine="560"/>
        <w:rPr>
          <w:rFonts w:ascii="Adobe 黑体 Std R" w:eastAsia="Adobe 黑体 Std R" w:hAnsi="Adobe 黑体 Std R"/>
          <w:sz w:val="28"/>
          <w:szCs w:val="28"/>
        </w:rPr>
      </w:pPr>
      <w:bookmarkStart w:id="3" w:name="_Hlk4444168"/>
      <w:r>
        <w:rPr>
          <w:rFonts w:ascii="Adobe 黑体 Std R" w:eastAsia="Adobe 黑体 Std R" w:hAnsi="Adobe 黑体 Std R" w:hint="eastAsia"/>
          <w:sz w:val="28"/>
          <w:szCs w:val="28"/>
        </w:rPr>
        <w:t>主要</w:t>
      </w:r>
      <w:r w:rsidRPr="0024440E">
        <w:rPr>
          <w:rFonts w:ascii="Adobe 黑体 Std R" w:eastAsia="Adobe 黑体 Std R" w:hAnsi="Adobe 黑体 Std R" w:hint="eastAsia"/>
          <w:sz w:val="28"/>
          <w:szCs w:val="28"/>
        </w:rPr>
        <w:t>供稿</w:t>
      </w:r>
      <w:r>
        <w:rPr>
          <w:rFonts w:ascii="Adobe 黑体 Std R" w:eastAsia="Adobe 黑体 Std R" w:hAnsi="Adobe 黑体 Std R" w:hint="eastAsia"/>
          <w:sz w:val="28"/>
          <w:szCs w:val="28"/>
        </w:rPr>
        <w:t>人</w:t>
      </w:r>
      <w:r w:rsidRPr="0024440E">
        <w:rPr>
          <w:rFonts w:ascii="Adobe 黑体 Std R" w:eastAsia="Adobe 黑体 Std R" w:hAnsi="Adobe 黑体 Std R" w:hint="eastAsia"/>
          <w:sz w:val="28"/>
          <w:szCs w:val="28"/>
        </w:rPr>
        <w:t>：</w:t>
      </w:r>
      <w:r w:rsidR="005D4410">
        <w:rPr>
          <w:rFonts w:ascii="Adobe 黑体 Std R" w:eastAsia="Adobe 黑体 Std R" w:hAnsi="Adobe 黑体 Std R"/>
          <w:sz w:val="28"/>
          <w:szCs w:val="28"/>
        </w:rPr>
        <w:t xml:space="preserve"> </w:t>
      </w:r>
      <w:r w:rsidR="00900715">
        <w:rPr>
          <w:rFonts w:ascii="Adobe 黑体 Std R" w:eastAsia="Adobe 黑体 Std R" w:hAnsi="Adobe 黑体 Std R" w:hint="eastAsia"/>
          <w:sz w:val="28"/>
          <w:szCs w:val="28"/>
        </w:rPr>
        <w:t>S</w:t>
      </w:r>
      <w:r w:rsidR="00900715">
        <w:rPr>
          <w:rFonts w:ascii="Adobe 黑体 Std R" w:eastAsia="Adobe 黑体 Std R" w:hAnsi="Adobe 黑体 Std R"/>
          <w:sz w:val="28"/>
          <w:szCs w:val="28"/>
        </w:rPr>
        <w:t>FT-KISEKI</w:t>
      </w:r>
      <w:r w:rsidR="00900715">
        <w:rPr>
          <w:rFonts w:ascii="Adobe 黑体 Std R" w:eastAsia="Adobe 黑体 Std R" w:hAnsi="Adobe 黑体 Std R" w:hint="eastAsia"/>
          <w:sz w:val="28"/>
          <w:szCs w:val="28"/>
        </w:rPr>
        <w:t>（文案初步编写及后续修改），X</w:t>
      </w:r>
      <w:r w:rsidR="00900715">
        <w:rPr>
          <w:rFonts w:ascii="Adobe 黑体 Std R" w:eastAsia="Adobe 黑体 Std R" w:hAnsi="Adobe 黑体 Std R"/>
          <w:sz w:val="28"/>
          <w:szCs w:val="28"/>
        </w:rPr>
        <w:t>YZD-</w:t>
      </w:r>
      <w:r w:rsidR="00900715">
        <w:rPr>
          <w:rFonts w:ascii="Adobe 黑体 Std R" w:eastAsia="Adobe 黑体 Std R" w:hAnsi="Adobe 黑体 Std R" w:hint="eastAsia"/>
          <w:sz w:val="28"/>
          <w:szCs w:val="28"/>
        </w:rPr>
        <w:t>小琪（S</w:t>
      </w:r>
      <w:r w:rsidR="00900715">
        <w:rPr>
          <w:rFonts w:ascii="Adobe 黑体 Std R" w:eastAsia="Adobe 黑体 Std R" w:hAnsi="Adobe 黑体 Std R"/>
          <w:sz w:val="28"/>
          <w:szCs w:val="28"/>
        </w:rPr>
        <w:t>DK</w:t>
      </w:r>
      <w:r w:rsidR="00900715">
        <w:rPr>
          <w:rFonts w:ascii="Adobe 黑体 Std R" w:eastAsia="Adobe 黑体 Std R" w:hAnsi="Adobe 黑体 Std R" w:hint="eastAsia"/>
          <w:sz w:val="28"/>
          <w:szCs w:val="28"/>
        </w:rPr>
        <w:t>数据提供），维基（剧情设定摘抄）</w:t>
      </w:r>
    </w:p>
    <w:p w14:paraId="02923D5F" w14:textId="24ACF044" w:rsidR="00A933FD" w:rsidRPr="0024440E" w:rsidRDefault="00A933FD" w:rsidP="00A933FD">
      <w:pPr>
        <w:ind w:firstLineChars="200" w:firstLine="560"/>
        <w:rPr>
          <w:rFonts w:ascii="Adobe 黑体 Std R" w:eastAsia="Adobe 黑体 Std R" w:hAnsi="Adobe 黑体 Std R"/>
          <w:sz w:val="28"/>
          <w:szCs w:val="28"/>
        </w:rPr>
      </w:pPr>
      <w:r>
        <w:rPr>
          <w:rFonts w:ascii="Adobe 黑体 Std R" w:eastAsia="Adobe 黑体 Std R" w:hAnsi="Adobe 黑体 Std R" w:hint="eastAsia"/>
          <w:sz w:val="28"/>
          <w:szCs w:val="28"/>
        </w:rPr>
        <w:t>建议提供：</w:t>
      </w:r>
      <w:r w:rsidRPr="0024440E">
        <w:rPr>
          <w:rFonts w:ascii="Adobe 黑体 Std R" w:eastAsia="Adobe 黑体 Std R" w:hAnsi="Adobe 黑体 Std R"/>
          <w:sz w:val="28"/>
          <w:szCs w:val="28"/>
        </w:rPr>
        <w:t xml:space="preserve"> </w:t>
      </w:r>
      <w:r w:rsidR="005A3B79">
        <w:rPr>
          <w:rFonts w:ascii="Adobe 黑体 Std R" w:eastAsia="Adobe 黑体 Std R" w:hAnsi="Adobe 黑体 Std R"/>
          <w:sz w:val="28"/>
          <w:szCs w:val="28"/>
        </w:rPr>
        <w:t>U</w:t>
      </w:r>
      <w:r w:rsidR="005A3B79">
        <w:rPr>
          <w:rFonts w:ascii="Adobe 黑体 Std R" w:eastAsia="Adobe 黑体 Std R" w:hAnsi="Adobe 黑体 Std R" w:hint="eastAsia"/>
          <w:sz w:val="28"/>
          <w:szCs w:val="28"/>
        </w:rPr>
        <w:t>酱</w:t>
      </w:r>
    </w:p>
    <w:p w14:paraId="3880ADF8" w14:textId="5A2E28A6" w:rsidR="005A3B79" w:rsidRPr="005A3B79" w:rsidRDefault="00A933FD" w:rsidP="005A3B79">
      <w:pPr>
        <w:ind w:firstLineChars="200" w:firstLine="560"/>
        <w:rPr>
          <w:rFonts w:ascii="Adobe 黑体 Std R" w:eastAsia="Adobe 黑体 Std R" w:hAnsi="Adobe 黑体 Std R"/>
          <w:sz w:val="28"/>
          <w:szCs w:val="28"/>
        </w:rPr>
      </w:pPr>
      <w:bookmarkStart w:id="4" w:name="_Hlk4444189"/>
      <w:bookmarkEnd w:id="3"/>
      <w:r w:rsidRPr="0024440E">
        <w:rPr>
          <w:rFonts w:ascii="Adobe 黑体 Std R" w:eastAsia="Adobe 黑体 Std R" w:hAnsi="Adobe 黑体 Std R" w:hint="eastAsia"/>
          <w:sz w:val="28"/>
          <w:szCs w:val="28"/>
        </w:rPr>
        <w:t>如有任何想要补充，指正，建议的，</w:t>
      </w:r>
      <w:bookmarkEnd w:id="4"/>
      <w:r>
        <w:rPr>
          <w:rFonts w:ascii="Adobe 黑体 Std R" w:eastAsia="Adobe 黑体 Std R" w:hAnsi="Adobe 黑体 Std R" w:hint="eastAsia"/>
          <w:sz w:val="28"/>
          <w:szCs w:val="28"/>
        </w:rPr>
        <w:t>联系Q</w:t>
      </w:r>
      <w:r>
        <w:rPr>
          <w:rFonts w:ascii="Adobe 黑体 Std R" w:eastAsia="Adobe 黑体 Std R" w:hAnsi="Adobe 黑体 Std R"/>
          <w:sz w:val="28"/>
          <w:szCs w:val="28"/>
        </w:rPr>
        <w:t>Q1240966603</w:t>
      </w:r>
      <w:r w:rsidR="00881811">
        <w:rPr>
          <w:sz w:val="28"/>
          <w:szCs w:val="28"/>
        </w:rPr>
        <w:fldChar w:fldCharType="begin"/>
      </w:r>
      <w:r w:rsidR="00881811">
        <w:rPr>
          <w:sz w:val="28"/>
          <w:szCs w:val="28"/>
        </w:rPr>
        <w:instrText xml:space="preserve"> TOC \o "1-3" \h \z \u </w:instrText>
      </w:r>
      <w:r w:rsidR="00881811">
        <w:rPr>
          <w:sz w:val="28"/>
          <w:szCs w:val="28"/>
        </w:rPr>
        <w:fldChar w:fldCharType="separate"/>
      </w:r>
    </w:p>
    <w:p w14:paraId="3B9ED896" w14:textId="60DB25E3" w:rsidR="005A3B79" w:rsidRDefault="005A3B79">
      <w:pPr>
        <w:pStyle w:val="TOC1"/>
        <w:tabs>
          <w:tab w:val="right" w:leader="dot" w:pos="8296"/>
        </w:tabs>
        <w:rPr>
          <w:rFonts w:asciiTheme="minorHAnsi" w:eastAsiaTheme="minorEastAsia" w:hAnsiTheme="minorHAnsi"/>
          <w:noProof/>
          <w:color w:val="auto"/>
          <w:sz w:val="21"/>
        </w:rPr>
      </w:pPr>
      <w:hyperlink w:anchor="_Toc4788223" w:history="1">
        <w:r w:rsidRPr="00C154AE">
          <w:rPr>
            <w:rStyle w:val="ad"/>
            <w:noProof/>
          </w:rPr>
          <w:t>第一部分 苏联主机的基本数据及资料</w:t>
        </w:r>
        <w:r>
          <w:rPr>
            <w:noProof/>
            <w:webHidden/>
          </w:rPr>
          <w:tab/>
        </w:r>
        <w:r>
          <w:rPr>
            <w:noProof/>
            <w:webHidden/>
          </w:rPr>
          <w:fldChar w:fldCharType="begin"/>
        </w:r>
        <w:r>
          <w:rPr>
            <w:noProof/>
            <w:webHidden/>
          </w:rPr>
          <w:instrText xml:space="preserve"> PAGEREF _Toc4788223 \h </w:instrText>
        </w:r>
        <w:r>
          <w:rPr>
            <w:noProof/>
            <w:webHidden/>
          </w:rPr>
        </w:r>
        <w:r>
          <w:rPr>
            <w:noProof/>
            <w:webHidden/>
          </w:rPr>
          <w:fldChar w:fldCharType="separate"/>
        </w:r>
        <w:r>
          <w:rPr>
            <w:noProof/>
            <w:webHidden/>
          </w:rPr>
          <w:t>2</w:t>
        </w:r>
        <w:r>
          <w:rPr>
            <w:noProof/>
            <w:webHidden/>
          </w:rPr>
          <w:fldChar w:fldCharType="end"/>
        </w:r>
      </w:hyperlink>
    </w:p>
    <w:p w14:paraId="57E7D5FF" w14:textId="4F1E993E" w:rsidR="005A3B79" w:rsidRDefault="005A3B79">
      <w:pPr>
        <w:pStyle w:val="TOC1"/>
        <w:tabs>
          <w:tab w:val="right" w:leader="dot" w:pos="8296"/>
        </w:tabs>
        <w:rPr>
          <w:rFonts w:asciiTheme="minorHAnsi" w:eastAsiaTheme="minorEastAsia" w:hAnsiTheme="minorHAnsi"/>
          <w:noProof/>
          <w:color w:val="auto"/>
          <w:sz w:val="21"/>
        </w:rPr>
      </w:pPr>
      <w:hyperlink w:anchor="_Toc4788224" w:history="1">
        <w:r w:rsidRPr="00C154AE">
          <w:rPr>
            <w:rStyle w:val="ad"/>
            <w:noProof/>
          </w:rPr>
          <w:t>第二部分 苏联主机的特性</w:t>
        </w:r>
        <w:r>
          <w:rPr>
            <w:noProof/>
            <w:webHidden/>
          </w:rPr>
          <w:tab/>
        </w:r>
        <w:r>
          <w:rPr>
            <w:noProof/>
            <w:webHidden/>
          </w:rPr>
          <w:fldChar w:fldCharType="begin"/>
        </w:r>
        <w:r>
          <w:rPr>
            <w:noProof/>
            <w:webHidden/>
          </w:rPr>
          <w:instrText xml:space="preserve"> PAGEREF _Toc4788224 \h </w:instrText>
        </w:r>
        <w:r>
          <w:rPr>
            <w:noProof/>
            <w:webHidden/>
          </w:rPr>
        </w:r>
        <w:r>
          <w:rPr>
            <w:noProof/>
            <w:webHidden/>
          </w:rPr>
          <w:fldChar w:fldCharType="separate"/>
        </w:r>
        <w:r>
          <w:rPr>
            <w:noProof/>
            <w:webHidden/>
          </w:rPr>
          <w:t>3</w:t>
        </w:r>
        <w:r>
          <w:rPr>
            <w:noProof/>
            <w:webHidden/>
          </w:rPr>
          <w:fldChar w:fldCharType="end"/>
        </w:r>
      </w:hyperlink>
    </w:p>
    <w:p w14:paraId="740979DD" w14:textId="1F732B1E" w:rsidR="005A3B79" w:rsidRDefault="005A3B79">
      <w:pPr>
        <w:pStyle w:val="TOC1"/>
        <w:tabs>
          <w:tab w:val="right" w:leader="dot" w:pos="8296"/>
        </w:tabs>
        <w:rPr>
          <w:rFonts w:asciiTheme="minorHAnsi" w:eastAsiaTheme="minorEastAsia" w:hAnsiTheme="minorHAnsi"/>
          <w:noProof/>
          <w:color w:val="auto"/>
          <w:sz w:val="21"/>
        </w:rPr>
      </w:pPr>
      <w:hyperlink w:anchor="_Toc4788225" w:history="1">
        <w:r w:rsidRPr="00C154AE">
          <w:rPr>
            <w:rStyle w:val="ad"/>
            <w:noProof/>
          </w:rPr>
          <w:t>第三部分 苏联主机的一些使用建议</w:t>
        </w:r>
        <w:r>
          <w:rPr>
            <w:noProof/>
            <w:webHidden/>
          </w:rPr>
          <w:tab/>
        </w:r>
        <w:r>
          <w:rPr>
            <w:noProof/>
            <w:webHidden/>
          </w:rPr>
          <w:fldChar w:fldCharType="begin"/>
        </w:r>
        <w:r>
          <w:rPr>
            <w:noProof/>
            <w:webHidden/>
          </w:rPr>
          <w:instrText xml:space="preserve"> PAGEREF _Toc4788225 \h </w:instrText>
        </w:r>
        <w:r>
          <w:rPr>
            <w:noProof/>
            <w:webHidden/>
          </w:rPr>
        </w:r>
        <w:r>
          <w:rPr>
            <w:noProof/>
            <w:webHidden/>
          </w:rPr>
          <w:fldChar w:fldCharType="separate"/>
        </w:r>
        <w:r>
          <w:rPr>
            <w:noProof/>
            <w:webHidden/>
          </w:rPr>
          <w:t>5</w:t>
        </w:r>
        <w:r>
          <w:rPr>
            <w:noProof/>
            <w:webHidden/>
          </w:rPr>
          <w:fldChar w:fldCharType="end"/>
        </w:r>
      </w:hyperlink>
    </w:p>
    <w:p w14:paraId="2A951882" w14:textId="43109209" w:rsidR="005A3B79" w:rsidRDefault="005A3B79">
      <w:pPr>
        <w:pStyle w:val="TOC1"/>
        <w:tabs>
          <w:tab w:val="right" w:leader="dot" w:pos="8296"/>
        </w:tabs>
        <w:rPr>
          <w:rFonts w:asciiTheme="minorHAnsi" w:eastAsiaTheme="minorEastAsia" w:hAnsiTheme="minorHAnsi"/>
          <w:noProof/>
          <w:color w:val="auto"/>
          <w:sz w:val="21"/>
        </w:rPr>
      </w:pPr>
      <w:hyperlink w:anchor="_Toc4788226" w:history="1">
        <w:r w:rsidRPr="00C154AE">
          <w:rPr>
            <w:rStyle w:val="ad"/>
            <w:noProof/>
          </w:rPr>
          <w:t>第四部分 苏联主机的剧情设定</w:t>
        </w:r>
        <w:r>
          <w:rPr>
            <w:noProof/>
            <w:webHidden/>
          </w:rPr>
          <w:tab/>
        </w:r>
        <w:r>
          <w:rPr>
            <w:noProof/>
            <w:webHidden/>
          </w:rPr>
          <w:fldChar w:fldCharType="begin"/>
        </w:r>
        <w:r>
          <w:rPr>
            <w:noProof/>
            <w:webHidden/>
          </w:rPr>
          <w:instrText xml:space="preserve"> PAGEREF _Toc4788226 \h </w:instrText>
        </w:r>
        <w:r>
          <w:rPr>
            <w:noProof/>
            <w:webHidden/>
          </w:rPr>
        </w:r>
        <w:r>
          <w:rPr>
            <w:noProof/>
            <w:webHidden/>
          </w:rPr>
          <w:fldChar w:fldCharType="separate"/>
        </w:r>
        <w:r>
          <w:rPr>
            <w:noProof/>
            <w:webHidden/>
          </w:rPr>
          <w:t>7</w:t>
        </w:r>
        <w:r>
          <w:rPr>
            <w:noProof/>
            <w:webHidden/>
          </w:rPr>
          <w:fldChar w:fldCharType="end"/>
        </w:r>
      </w:hyperlink>
    </w:p>
    <w:p w14:paraId="136E3BE9" w14:textId="53568031" w:rsidR="00881811" w:rsidRDefault="00881811" w:rsidP="00881811">
      <w:pPr>
        <w:pStyle w:val="ac"/>
        <w:ind w:firstLine="560"/>
        <w:sectPr w:rsidR="00881811" w:rsidSect="00E11ABB">
          <w:headerReference w:type="even" r:id="rId8"/>
          <w:headerReference w:type="default" r:id="rId9"/>
          <w:footerReference w:type="default" r:id="rId10"/>
          <w:headerReference w:type="first" r:id="rId11"/>
          <w:pgSz w:w="11906" w:h="16838"/>
          <w:pgMar w:top="1440" w:right="1800" w:bottom="1440" w:left="1800" w:header="851" w:footer="992" w:gutter="0"/>
          <w:cols w:space="425"/>
          <w:docGrid w:type="lines" w:linePitch="312"/>
        </w:sectPr>
      </w:pPr>
      <w:r>
        <w:rPr>
          <w:color w:val="FF0000"/>
          <w:sz w:val="28"/>
          <w:szCs w:val="28"/>
        </w:rPr>
        <w:fldChar w:fldCharType="end"/>
      </w:r>
      <w:bookmarkStart w:id="5" w:name="_GoBack"/>
      <w:r w:rsidR="00900715">
        <w:rPr>
          <w:noProof/>
          <w:sz w:val="32"/>
          <w:szCs w:val="32"/>
        </w:rPr>
        <w:drawing>
          <wp:inline distT="0" distB="0" distL="0" distR="0" wp14:anchorId="33475B28" wp14:editId="551E2D3F">
            <wp:extent cx="4940509" cy="36804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0fdb8345982b2b7ab58b34c31adcbef74099ba8.jpg"/>
                    <pic:cNvPicPr/>
                  </pic:nvPicPr>
                  <pic:blipFill>
                    <a:blip r:embed="rId12">
                      <a:extLst>
                        <a:ext uri="{28A0092B-C50C-407E-A947-70E740481C1C}">
                          <a14:useLocalDpi xmlns:a14="http://schemas.microsoft.com/office/drawing/2010/main" val="0"/>
                        </a:ext>
                      </a:extLst>
                    </a:blip>
                    <a:stretch>
                      <a:fillRect/>
                    </a:stretch>
                  </pic:blipFill>
                  <pic:spPr>
                    <a:xfrm>
                      <a:off x="0" y="0"/>
                      <a:ext cx="4967948" cy="3700901"/>
                    </a:xfrm>
                    <a:prstGeom prst="rect">
                      <a:avLst/>
                    </a:prstGeom>
                  </pic:spPr>
                </pic:pic>
              </a:graphicData>
            </a:graphic>
          </wp:inline>
        </w:drawing>
      </w:r>
      <w:bookmarkEnd w:id="5"/>
    </w:p>
    <w:tbl>
      <w:tblPr>
        <w:tblStyle w:val="B"/>
        <w:tblpPr w:leftFromText="180" w:rightFromText="180" w:vertAnchor="text" w:horzAnchor="margin" w:tblpXSpec="center" w:tblpY="1153"/>
        <w:tblW w:w="11466" w:type="dxa"/>
        <w:tblLook w:val="04A0" w:firstRow="1" w:lastRow="0" w:firstColumn="1" w:lastColumn="0" w:noHBand="0" w:noVBand="1"/>
      </w:tblPr>
      <w:tblGrid>
        <w:gridCol w:w="1643"/>
        <w:gridCol w:w="651"/>
        <w:gridCol w:w="991"/>
        <w:gridCol w:w="1306"/>
        <w:gridCol w:w="338"/>
        <w:gridCol w:w="1644"/>
        <w:gridCol w:w="314"/>
        <w:gridCol w:w="1330"/>
        <w:gridCol w:w="966"/>
        <w:gridCol w:w="678"/>
        <w:gridCol w:w="1605"/>
      </w:tblGrid>
      <w:tr w:rsidR="00A933FD" w14:paraId="59F37EAC" w14:textId="77777777" w:rsidTr="00E747A7">
        <w:trPr>
          <w:trHeight w:val="567"/>
        </w:trPr>
        <w:tc>
          <w:tcPr>
            <w:tcW w:w="2294" w:type="dxa"/>
            <w:gridSpan w:val="2"/>
          </w:tcPr>
          <w:p w14:paraId="3F0C22FF" w14:textId="77777777" w:rsidR="00A933FD" w:rsidRPr="009E54BB" w:rsidRDefault="00A933FD" w:rsidP="00A933FD">
            <w:pPr>
              <w:jc w:val="center"/>
              <w:rPr>
                <w:noProof/>
                <w:szCs w:val="24"/>
              </w:rPr>
            </w:pPr>
            <w:r w:rsidRPr="009E54BB">
              <w:rPr>
                <w:rFonts w:hint="eastAsia"/>
                <w:noProof/>
                <w:szCs w:val="24"/>
              </w:rPr>
              <w:lastRenderedPageBreak/>
              <w:t>名称</w:t>
            </w:r>
          </w:p>
        </w:tc>
        <w:tc>
          <w:tcPr>
            <w:tcW w:w="2297" w:type="dxa"/>
            <w:gridSpan w:val="2"/>
          </w:tcPr>
          <w:p w14:paraId="4FA76442" w14:textId="77777777" w:rsidR="00A933FD" w:rsidRPr="009E54BB" w:rsidRDefault="00A933FD" w:rsidP="00A933FD">
            <w:pPr>
              <w:jc w:val="center"/>
              <w:rPr>
                <w:noProof/>
                <w:szCs w:val="24"/>
              </w:rPr>
            </w:pPr>
            <w:r>
              <w:rPr>
                <w:rFonts w:hint="eastAsia"/>
                <w:noProof/>
                <w:szCs w:val="24"/>
              </w:rPr>
              <w:t>技能</w:t>
            </w:r>
          </w:p>
        </w:tc>
        <w:tc>
          <w:tcPr>
            <w:tcW w:w="2296" w:type="dxa"/>
            <w:gridSpan w:val="3"/>
          </w:tcPr>
          <w:p w14:paraId="63BE06B9" w14:textId="77777777" w:rsidR="00A933FD" w:rsidRPr="009E54BB" w:rsidRDefault="00A933FD" w:rsidP="00A933FD">
            <w:pPr>
              <w:jc w:val="center"/>
              <w:rPr>
                <w:noProof/>
                <w:szCs w:val="24"/>
              </w:rPr>
            </w:pPr>
            <w:r w:rsidRPr="009E54BB">
              <w:rPr>
                <w:rFonts w:hint="eastAsia"/>
                <w:noProof/>
                <w:szCs w:val="24"/>
              </w:rPr>
              <w:t>别称</w:t>
            </w:r>
          </w:p>
        </w:tc>
        <w:tc>
          <w:tcPr>
            <w:tcW w:w="2296" w:type="dxa"/>
            <w:gridSpan w:val="2"/>
          </w:tcPr>
          <w:p w14:paraId="0C14E3BE" w14:textId="77777777" w:rsidR="00A933FD" w:rsidRPr="009E54BB" w:rsidRDefault="00A933FD" w:rsidP="00A933FD">
            <w:pPr>
              <w:jc w:val="center"/>
              <w:rPr>
                <w:noProof/>
                <w:szCs w:val="24"/>
              </w:rPr>
            </w:pPr>
            <w:r w:rsidRPr="009E54BB">
              <w:rPr>
                <w:rFonts w:hint="eastAsia"/>
                <w:noProof/>
                <w:szCs w:val="24"/>
              </w:rPr>
              <w:t>类型</w:t>
            </w:r>
          </w:p>
        </w:tc>
        <w:tc>
          <w:tcPr>
            <w:tcW w:w="2283" w:type="dxa"/>
            <w:gridSpan w:val="2"/>
          </w:tcPr>
          <w:p w14:paraId="18719F28" w14:textId="45B36CBD" w:rsidR="00A933FD" w:rsidRPr="009E54BB" w:rsidRDefault="00A933FD" w:rsidP="00A933FD">
            <w:pPr>
              <w:jc w:val="center"/>
              <w:rPr>
                <w:noProof/>
                <w:szCs w:val="24"/>
              </w:rPr>
            </w:pPr>
            <w:r>
              <w:rPr>
                <w:rFonts w:hint="eastAsia"/>
                <w:noProof/>
                <w:szCs w:val="24"/>
              </w:rPr>
              <w:t>图示</w:t>
            </w:r>
          </w:p>
        </w:tc>
      </w:tr>
      <w:tr w:rsidR="00900715" w14:paraId="34C7FCD2" w14:textId="77777777" w:rsidTr="00E747A7">
        <w:trPr>
          <w:trHeight w:val="567"/>
        </w:trPr>
        <w:tc>
          <w:tcPr>
            <w:tcW w:w="2294" w:type="dxa"/>
            <w:gridSpan w:val="2"/>
          </w:tcPr>
          <w:p w14:paraId="522F4A01" w14:textId="77777777" w:rsidR="00900715" w:rsidRPr="00900715" w:rsidRDefault="00900715" w:rsidP="00900715">
            <w:pPr>
              <w:jc w:val="center"/>
              <w:rPr>
                <w:noProof/>
                <w:color w:val="auto"/>
                <w:sz w:val="24"/>
                <w:szCs w:val="24"/>
              </w:rPr>
            </w:pPr>
            <w:r w:rsidRPr="00900715">
              <w:rPr>
                <w:rFonts w:hint="eastAsia"/>
                <w:noProof/>
                <w:color w:val="auto"/>
                <w:sz w:val="24"/>
                <w:szCs w:val="24"/>
              </w:rPr>
              <w:t>建造场，建筑工厂</w:t>
            </w:r>
          </w:p>
          <w:p w14:paraId="1B574158" w14:textId="7B36E040" w:rsidR="00900715" w:rsidRPr="00515E9D" w:rsidRDefault="00900715" w:rsidP="00900715">
            <w:pPr>
              <w:jc w:val="center"/>
              <w:rPr>
                <w:noProof/>
                <w:color w:val="auto"/>
                <w:szCs w:val="24"/>
              </w:rPr>
            </w:pPr>
            <w:r w:rsidRPr="00900715">
              <w:rPr>
                <w:noProof/>
                <w:color w:val="auto"/>
                <w:sz w:val="24"/>
                <w:szCs w:val="24"/>
              </w:rPr>
              <w:t>C</w:t>
            </w:r>
            <w:r w:rsidRPr="00900715">
              <w:rPr>
                <w:rFonts w:hint="eastAsia"/>
                <w:noProof/>
                <w:color w:val="auto"/>
                <w:sz w:val="24"/>
                <w:szCs w:val="24"/>
              </w:rPr>
              <w:t>onstruction</w:t>
            </w:r>
            <w:r w:rsidRPr="00900715">
              <w:rPr>
                <w:noProof/>
                <w:color w:val="auto"/>
                <w:sz w:val="24"/>
                <w:szCs w:val="24"/>
              </w:rPr>
              <w:t xml:space="preserve"> Y</w:t>
            </w:r>
            <w:r w:rsidRPr="00900715">
              <w:rPr>
                <w:rFonts w:hint="eastAsia"/>
                <w:noProof/>
                <w:color w:val="auto"/>
                <w:sz w:val="24"/>
                <w:szCs w:val="24"/>
              </w:rPr>
              <w:t>ard</w:t>
            </w:r>
          </w:p>
        </w:tc>
        <w:tc>
          <w:tcPr>
            <w:tcW w:w="2297" w:type="dxa"/>
            <w:gridSpan w:val="2"/>
          </w:tcPr>
          <w:p w14:paraId="7D727EF1" w14:textId="0345F9EE" w:rsidR="00900715" w:rsidRPr="00515E9D" w:rsidRDefault="00900715" w:rsidP="00900715">
            <w:pPr>
              <w:jc w:val="center"/>
              <w:rPr>
                <w:noProof/>
                <w:color w:val="auto"/>
                <w:szCs w:val="24"/>
              </w:rPr>
            </w:pPr>
            <w:r>
              <w:rPr>
                <w:rFonts w:hint="eastAsia"/>
                <w:noProof/>
                <w:color w:val="auto"/>
                <w:szCs w:val="24"/>
              </w:rPr>
              <w:t>打包</w:t>
            </w:r>
          </w:p>
        </w:tc>
        <w:tc>
          <w:tcPr>
            <w:tcW w:w="2296" w:type="dxa"/>
            <w:gridSpan w:val="3"/>
          </w:tcPr>
          <w:p w14:paraId="2C7CE9AD" w14:textId="2E91CA8C" w:rsidR="00900715" w:rsidRPr="00900715" w:rsidRDefault="00900715" w:rsidP="00900715">
            <w:pPr>
              <w:jc w:val="center"/>
              <w:rPr>
                <w:noProof/>
                <w:color w:val="auto"/>
                <w:sz w:val="24"/>
                <w:szCs w:val="24"/>
              </w:rPr>
            </w:pPr>
            <w:r w:rsidRPr="00900715">
              <w:rPr>
                <w:rFonts w:hint="eastAsia"/>
                <w:noProof/>
                <w:color w:val="auto"/>
                <w:sz w:val="24"/>
                <w:szCs w:val="24"/>
              </w:rPr>
              <w:t>基地，主机，主基地，main</w:t>
            </w:r>
            <w:r w:rsidRPr="00900715">
              <w:rPr>
                <w:noProof/>
                <w:color w:val="auto"/>
                <w:sz w:val="24"/>
                <w:szCs w:val="24"/>
              </w:rPr>
              <w:t xml:space="preserve"> </w:t>
            </w:r>
            <w:r w:rsidRPr="00900715">
              <w:rPr>
                <w:rFonts w:hint="eastAsia"/>
                <w:noProof/>
                <w:color w:val="auto"/>
                <w:sz w:val="24"/>
                <w:szCs w:val="24"/>
              </w:rPr>
              <w:t>machine</w:t>
            </w:r>
          </w:p>
        </w:tc>
        <w:tc>
          <w:tcPr>
            <w:tcW w:w="2296" w:type="dxa"/>
            <w:gridSpan w:val="2"/>
          </w:tcPr>
          <w:p w14:paraId="4F1D4AB8" w14:textId="2A142159" w:rsidR="00900715" w:rsidRPr="00515E9D" w:rsidRDefault="00900715" w:rsidP="00900715">
            <w:pPr>
              <w:jc w:val="center"/>
              <w:rPr>
                <w:noProof/>
                <w:color w:val="auto"/>
                <w:szCs w:val="24"/>
              </w:rPr>
            </w:pPr>
            <w:r>
              <w:rPr>
                <w:rFonts w:hint="eastAsia"/>
                <w:noProof/>
                <w:color w:val="auto"/>
                <w:szCs w:val="28"/>
              </w:rPr>
              <w:t>苏联</w:t>
            </w:r>
            <w:r w:rsidRPr="00915863">
              <w:rPr>
                <w:rFonts w:hint="eastAsia"/>
                <w:noProof/>
                <w:color w:val="auto"/>
                <w:szCs w:val="28"/>
              </w:rPr>
              <w:t>生产中心</w:t>
            </w:r>
          </w:p>
        </w:tc>
        <w:tc>
          <w:tcPr>
            <w:tcW w:w="2283" w:type="dxa"/>
            <w:gridSpan w:val="2"/>
          </w:tcPr>
          <w:p w14:paraId="6BB90A2B" w14:textId="61501E8F" w:rsidR="00900715" w:rsidRPr="00515E9D" w:rsidRDefault="00900715" w:rsidP="00900715">
            <w:pPr>
              <w:jc w:val="center"/>
              <w:rPr>
                <w:noProof/>
                <w:color w:val="auto"/>
                <w:szCs w:val="24"/>
              </w:rPr>
            </w:pPr>
            <w:r>
              <w:rPr>
                <w:noProof/>
              </w:rPr>
              <w:drawing>
                <wp:inline distT="0" distB="0" distL="0" distR="0" wp14:anchorId="59B13BE0" wp14:editId="7F52D7BD">
                  <wp:extent cx="666000" cy="666000"/>
                  <wp:effectExtent l="0" t="0" r="1270" b="1270"/>
                  <wp:docPr id="61" name="图片 60">
                    <a:extLst xmlns:a="http://schemas.openxmlformats.org/drawingml/2006/main">
                      <a:ext uri="{FF2B5EF4-FFF2-40B4-BE49-F238E27FC236}">
                        <a16:creationId xmlns:a16="http://schemas.microsoft.com/office/drawing/2014/main" id="{00000000-0008-0000-0B00-00003D000000}"/>
                      </a:ext>
                    </a:extLst>
                  </wp:docPr>
                  <wp:cNvGraphicFramePr/>
                  <a:graphic xmlns:a="http://schemas.openxmlformats.org/drawingml/2006/main">
                    <a:graphicData uri="http://schemas.openxmlformats.org/drawingml/2006/picture">
                      <pic:pic xmlns:pic="http://schemas.openxmlformats.org/drawingml/2006/picture">
                        <pic:nvPicPr>
                          <pic:cNvPr id="61" name="图片 60">
                            <a:extLst>
                              <a:ext uri="{FF2B5EF4-FFF2-40B4-BE49-F238E27FC236}">
                                <a16:creationId xmlns:a16="http://schemas.microsoft.com/office/drawing/2014/main" id="{00000000-0008-0000-0B00-00003D000000}"/>
                              </a:ext>
                            </a:extLst>
                          </pic:cNvPr>
                          <pic:cNvPicPr preferRelativeResize="0"/>
                        </pic:nvPicPr>
                        <pic:blipFill>
                          <a:blip r:embed="rId13"/>
                          <a:stretch>
                            <a:fillRect/>
                          </a:stretch>
                        </pic:blipFill>
                        <pic:spPr>
                          <a:xfrm>
                            <a:off x="0" y="0"/>
                            <a:ext cx="666000" cy="666000"/>
                          </a:xfrm>
                          <a:prstGeom prst="rect">
                            <a:avLst/>
                          </a:prstGeom>
                        </pic:spPr>
                      </pic:pic>
                    </a:graphicData>
                  </a:graphic>
                </wp:inline>
              </w:drawing>
            </w:r>
          </w:p>
        </w:tc>
      </w:tr>
      <w:tr w:rsidR="00900715" w14:paraId="40D358A8" w14:textId="77777777" w:rsidTr="00E747A7">
        <w:trPr>
          <w:trHeight w:val="567"/>
        </w:trPr>
        <w:tc>
          <w:tcPr>
            <w:tcW w:w="2294" w:type="dxa"/>
            <w:gridSpan w:val="2"/>
          </w:tcPr>
          <w:p w14:paraId="773ADF06" w14:textId="77777777" w:rsidR="00900715" w:rsidRPr="009E54BB" w:rsidRDefault="00900715" w:rsidP="00900715">
            <w:pPr>
              <w:jc w:val="center"/>
              <w:rPr>
                <w:noProof/>
                <w:szCs w:val="24"/>
              </w:rPr>
            </w:pPr>
            <w:r>
              <w:rPr>
                <w:rFonts w:hint="eastAsia"/>
                <w:noProof/>
                <w:szCs w:val="24"/>
              </w:rPr>
              <w:t>电量消耗</w:t>
            </w:r>
          </w:p>
        </w:tc>
        <w:tc>
          <w:tcPr>
            <w:tcW w:w="2297" w:type="dxa"/>
            <w:gridSpan w:val="2"/>
          </w:tcPr>
          <w:p w14:paraId="288AE81C" w14:textId="77777777" w:rsidR="00900715" w:rsidRPr="009E54BB" w:rsidRDefault="00900715" w:rsidP="00900715">
            <w:pPr>
              <w:jc w:val="center"/>
              <w:rPr>
                <w:noProof/>
                <w:szCs w:val="24"/>
              </w:rPr>
            </w:pPr>
            <w:r>
              <w:rPr>
                <w:rFonts w:hint="eastAsia"/>
                <w:noProof/>
                <w:szCs w:val="24"/>
              </w:rPr>
              <w:t>拓展范围</w:t>
            </w:r>
          </w:p>
        </w:tc>
        <w:tc>
          <w:tcPr>
            <w:tcW w:w="2296" w:type="dxa"/>
            <w:gridSpan w:val="3"/>
          </w:tcPr>
          <w:p w14:paraId="73F7489E" w14:textId="77777777" w:rsidR="00900715" w:rsidRPr="009E54BB" w:rsidRDefault="00900715" w:rsidP="00900715">
            <w:pPr>
              <w:jc w:val="center"/>
              <w:rPr>
                <w:noProof/>
                <w:szCs w:val="24"/>
              </w:rPr>
            </w:pPr>
            <w:r w:rsidRPr="009E54BB">
              <w:rPr>
                <w:rFonts w:hint="eastAsia"/>
                <w:noProof/>
                <w:szCs w:val="24"/>
              </w:rPr>
              <w:t>价格</w:t>
            </w:r>
          </w:p>
        </w:tc>
        <w:tc>
          <w:tcPr>
            <w:tcW w:w="2296" w:type="dxa"/>
            <w:gridSpan w:val="2"/>
          </w:tcPr>
          <w:p w14:paraId="70A9DC6B" w14:textId="77777777" w:rsidR="00900715" w:rsidRPr="009E54BB" w:rsidRDefault="00900715" w:rsidP="00900715">
            <w:pPr>
              <w:jc w:val="center"/>
              <w:rPr>
                <w:noProof/>
                <w:szCs w:val="24"/>
              </w:rPr>
            </w:pPr>
            <w:r w:rsidRPr="009E54BB">
              <w:rPr>
                <w:rFonts w:hint="eastAsia"/>
                <w:noProof/>
                <w:szCs w:val="24"/>
              </w:rPr>
              <w:t>基础生产时间</w:t>
            </w:r>
          </w:p>
        </w:tc>
        <w:tc>
          <w:tcPr>
            <w:tcW w:w="2283" w:type="dxa"/>
            <w:gridSpan w:val="2"/>
          </w:tcPr>
          <w:p w14:paraId="1EC3A61D" w14:textId="5AC01819" w:rsidR="00900715" w:rsidRDefault="00900715" w:rsidP="00900715">
            <w:pPr>
              <w:jc w:val="center"/>
              <w:rPr>
                <w:noProof/>
                <w:szCs w:val="24"/>
              </w:rPr>
            </w:pPr>
            <w:r>
              <w:rPr>
                <w:rFonts w:hint="eastAsia"/>
                <w:noProof/>
                <w:szCs w:val="24"/>
              </w:rPr>
              <w:t>占地面积</w:t>
            </w:r>
          </w:p>
        </w:tc>
      </w:tr>
      <w:tr w:rsidR="00900715" w14:paraId="37DAB3C0" w14:textId="77777777" w:rsidTr="00E747A7">
        <w:trPr>
          <w:trHeight w:val="567"/>
        </w:trPr>
        <w:tc>
          <w:tcPr>
            <w:tcW w:w="2294" w:type="dxa"/>
            <w:gridSpan w:val="2"/>
          </w:tcPr>
          <w:p w14:paraId="06FCEDB7" w14:textId="06C94877" w:rsidR="00900715" w:rsidRPr="00C0074A" w:rsidRDefault="00900715" w:rsidP="00900715">
            <w:pPr>
              <w:jc w:val="center"/>
              <w:rPr>
                <w:noProof/>
                <w:color w:val="auto"/>
                <w:szCs w:val="24"/>
              </w:rPr>
            </w:pPr>
            <w:r>
              <w:rPr>
                <w:rFonts w:hint="eastAsia"/>
                <w:noProof/>
                <w:color w:val="auto"/>
                <w:szCs w:val="24"/>
              </w:rPr>
              <w:t>+</w:t>
            </w:r>
            <w:r>
              <w:rPr>
                <w:noProof/>
                <w:color w:val="auto"/>
                <w:szCs w:val="24"/>
              </w:rPr>
              <w:t>50</w:t>
            </w:r>
            <w:r w:rsidRPr="00915863">
              <w:rPr>
                <w:rFonts w:ascii="Segoe UI Emoji" w:hAnsi="Segoe UI Emoji" w:cs="Segoe UI Emoji"/>
                <w:noProof/>
                <w:color w:val="auto"/>
                <w:szCs w:val="28"/>
              </w:rPr>
              <w:t>⚡</w:t>
            </w:r>
          </w:p>
        </w:tc>
        <w:tc>
          <w:tcPr>
            <w:tcW w:w="2297" w:type="dxa"/>
            <w:gridSpan w:val="2"/>
          </w:tcPr>
          <w:p w14:paraId="3038404D" w14:textId="349FAC00" w:rsidR="00900715" w:rsidRPr="00C0074A" w:rsidRDefault="00900715" w:rsidP="00900715">
            <w:pPr>
              <w:jc w:val="center"/>
              <w:rPr>
                <w:noProof/>
                <w:color w:val="auto"/>
                <w:szCs w:val="24"/>
              </w:rPr>
            </w:pPr>
            <w:r>
              <w:rPr>
                <w:rFonts w:hint="eastAsia"/>
                <w:noProof/>
                <w:color w:val="auto"/>
                <w:szCs w:val="24"/>
              </w:rPr>
              <w:t>3</w:t>
            </w:r>
            <w:r>
              <w:rPr>
                <w:noProof/>
                <w:color w:val="auto"/>
                <w:szCs w:val="24"/>
              </w:rPr>
              <w:t>2X31/40X39</w:t>
            </w:r>
          </w:p>
        </w:tc>
        <w:tc>
          <w:tcPr>
            <w:tcW w:w="2296" w:type="dxa"/>
            <w:gridSpan w:val="3"/>
          </w:tcPr>
          <w:p w14:paraId="79079400" w14:textId="77F510F5" w:rsidR="00900715" w:rsidRPr="00C0074A" w:rsidRDefault="00900715" w:rsidP="00900715">
            <w:pPr>
              <w:jc w:val="center"/>
              <w:rPr>
                <w:noProof/>
                <w:color w:val="auto"/>
                <w:szCs w:val="24"/>
              </w:rPr>
            </w:pPr>
            <w:r>
              <w:rPr>
                <w:noProof/>
                <w:color w:val="auto"/>
                <w:szCs w:val="24"/>
              </w:rPr>
              <w:t>5000</w:t>
            </w:r>
          </w:p>
        </w:tc>
        <w:tc>
          <w:tcPr>
            <w:tcW w:w="2296" w:type="dxa"/>
            <w:gridSpan w:val="2"/>
          </w:tcPr>
          <w:p w14:paraId="32C5AF86" w14:textId="473684A2" w:rsidR="00900715" w:rsidRPr="00C0074A" w:rsidRDefault="00900715" w:rsidP="00900715">
            <w:pPr>
              <w:jc w:val="center"/>
              <w:rPr>
                <w:noProof/>
                <w:color w:val="auto"/>
                <w:szCs w:val="24"/>
              </w:rPr>
            </w:pPr>
            <w:r>
              <w:rPr>
                <w:rFonts w:hint="eastAsia"/>
                <w:noProof/>
                <w:color w:val="auto"/>
                <w:szCs w:val="24"/>
              </w:rPr>
              <w:t>-</w:t>
            </w:r>
          </w:p>
        </w:tc>
        <w:tc>
          <w:tcPr>
            <w:tcW w:w="2283" w:type="dxa"/>
            <w:gridSpan w:val="2"/>
          </w:tcPr>
          <w:p w14:paraId="6CC184C8" w14:textId="21B44398" w:rsidR="00900715" w:rsidRPr="00C0074A" w:rsidRDefault="00900715" w:rsidP="00900715">
            <w:pPr>
              <w:jc w:val="center"/>
              <w:rPr>
                <w:noProof/>
                <w:color w:val="auto"/>
                <w:szCs w:val="24"/>
              </w:rPr>
            </w:pPr>
            <w:r>
              <w:rPr>
                <w:rFonts w:hint="eastAsia"/>
                <w:noProof/>
                <w:color w:val="auto"/>
                <w:szCs w:val="24"/>
              </w:rPr>
              <w:t>3</w:t>
            </w:r>
            <w:r>
              <w:rPr>
                <w:noProof/>
                <w:color w:val="auto"/>
                <w:szCs w:val="24"/>
              </w:rPr>
              <w:t>X4</w:t>
            </w:r>
          </w:p>
        </w:tc>
      </w:tr>
      <w:tr w:rsidR="00900715" w14:paraId="42F2F5DA" w14:textId="77777777" w:rsidTr="00E747A7">
        <w:trPr>
          <w:trHeight w:val="567"/>
        </w:trPr>
        <w:tc>
          <w:tcPr>
            <w:tcW w:w="2294" w:type="dxa"/>
            <w:gridSpan w:val="2"/>
          </w:tcPr>
          <w:p w14:paraId="5C2EA28B" w14:textId="77777777" w:rsidR="00900715" w:rsidRPr="00515E9D" w:rsidRDefault="00900715" w:rsidP="00900715">
            <w:pPr>
              <w:jc w:val="center"/>
              <w:rPr>
                <w:noProof/>
                <w:szCs w:val="24"/>
              </w:rPr>
            </w:pPr>
            <w:r>
              <w:rPr>
                <w:rFonts w:hint="eastAsia"/>
                <w:noProof/>
                <w:szCs w:val="24"/>
              </w:rPr>
              <w:t>是否两栖</w:t>
            </w:r>
          </w:p>
        </w:tc>
        <w:tc>
          <w:tcPr>
            <w:tcW w:w="2297" w:type="dxa"/>
            <w:gridSpan w:val="2"/>
          </w:tcPr>
          <w:p w14:paraId="041E8784" w14:textId="77777777" w:rsidR="00900715" w:rsidRPr="00515E9D" w:rsidRDefault="00900715" w:rsidP="00900715">
            <w:pPr>
              <w:jc w:val="center"/>
              <w:rPr>
                <w:noProof/>
                <w:szCs w:val="24"/>
              </w:rPr>
            </w:pPr>
            <w:r>
              <w:rPr>
                <w:rFonts w:hint="eastAsia"/>
                <w:noProof/>
                <w:szCs w:val="24"/>
              </w:rPr>
              <w:t>科技前提</w:t>
            </w:r>
          </w:p>
        </w:tc>
        <w:tc>
          <w:tcPr>
            <w:tcW w:w="2296" w:type="dxa"/>
            <w:gridSpan w:val="3"/>
          </w:tcPr>
          <w:p w14:paraId="22417E57" w14:textId="77777777" w:rsidR="00900715" w:rsidRPr="00515E9D" w:rsidRDefault="00900715" w:rsidP="00900715">
            <w:pPr>
              <w:jc w:val="center"/>
              <w:rPr>
                <w:noProof/>
                <w:szCs w:val="24"/>
              </w:rPr>
            </w:pPr>
            <w:r>
              <w:rPr>
                <w:rFonts w:hint="eastAsia"/>
                <w:noProof/>
                <w:szCs w:val="24"/>
              </w:rPr>
              <w:t>H</w:t>
            </w:r>
            <w:r>
              <w:rPr>
                <w:noProof/>
                <w:szCs w:val="24"/>
              </w:rPr>
              <w:t>P</w:t>
            </w:r>
          </w:p>
        </w:tc>
        <w:tc>
          <w:tcPr>
            <w:tcW w:w="2296" w:type="dxa"/>
            <w:gridSpan w:val="2"/>
          </w:tcPr>
          <w:p w14:paraId="4598899A" w14:textId="554B7BAC" w:rsidR="00900715" w:rsidRPr="00515E9D" w:rsidRDefault="00900715" w:rsidP="00900715">
            <w:pPr>
              <w:jc w:val="center"/>
              <w:rPr>
                <w:noProof/>
                <w:szCs w:val="24"/>
              </w:rPr>
            </w:pPr>
            <w:r>
              <w:rPr>
                <w:rFonts w:hint="eastAsia"/>
                <w:noProof/>
                <w:szCs w:val="24"/>
              </w:rPr>
              <w:t>警戒/清雾半径</w:t>
            </w:r>
          </w:p>
        </w:tc>
        <w:tc>
          <w:tcPr>
            <w:tcW w:w="2283" w:type="dxa"/>
            <w:gridSpan w:val="2"/>
          </w:tcPr>
          <w:p w14:paraId="1951E1D9" w14:textId="1CCA9F8E" w:rsidR="00900715" w:rsidRDefault="00900715" w:rsidP="00900715">
            <w:pPr>
              <w:jc w:val="center"/>
              <w:rPr>
                <w:noProof/>
                <w:szCs w:val="24"/>
              </w:rPr>
            </w:pPr>
            <w:r>
              <w:rPr>
                <w:rFonts w:hint="eastAsia"/>
                <w:noProof/>
                <w:szCs w:val="24"/>
              </w:rPr>
              <w:t>经验奖励</w:t>
            </w:r>
          </w:p>
        </w:tc>
      </w:tr>
      <w:tr w:rsidR="00900715" w14:paraId="3B4D0F57" w14:textId="77777777" w:rsidTr="00E747A7">
        <w:trPr>
          <w:trHeight w:val="567"/>
        </w:trPr>
        <w:tc>
          <w:tcPr>
            <w:tcW w:w="2294" w:type="dxa"/>
            <w:gridSpan w:val="2"/>
          </w:tcPr>
          <w:p w14:paraId="7DCE74A6" w14:textId="1B91DB70" w:rsidR="00900715" w:rsidRPr="00C0074A" w:rsidRDefault="00900715" w:rsidP="00900715">
            <w:pPr>
              <w:jc w:val="center"/>
              <w:rPr>
                <w:noProof/>
                <w:color w:val="auto"/>
                <w:szCs w:val="24"/>
              </w:rPr>
            </w:pPr>
            <w:r>
              <w:rPr>
                <w:rFonts w:hint="eastAsia"/>
                <w:noProof/>
                <w:color w:val="auto"/>
                <w:szCs w:val="24"/>
              </w:rPr>
              <w:t>是</w:t>
            </w:r>
          </w:p>
        </w:tc>
        <w:tc>
          <w:tcPr>
            <w:tcW w:w="2297" w:type="dxa"/>
            <w:gridSpan w:val="2"/>
          </w:tcPr>
          <w:p w14:paraId="745DF6F1" w14:textId="26501E70" w:rsidR="00900715" w:rsidRPr="00C0074A" w:rsidRDefault="00900715" w:rsidP="00900715">
            <w:pPr>
              <w:jc w:val="center"/>
              <w:rPr>
                <w:noProof/>
                <w:color w:val="auto"/>
                <w:szCs w:val="24"/>
              </w:rPr>
            </w:pPr>
            <w:r>
              <w:rPr>
                <w:rFonts w:hint="eastAsia"/>
                <w:noProof/>
                <w:color w:val="auto"/>
                <w:szCs w:val="24"/>
              </w:rPr>
              <w:t>-</w:t>
            </w:r>
          </w:p>
        </w:tc>
        <w:tc>
          <w:tcPr>
            <w:tcW w:w="2296" w:type="dxa"/>
            <w:gridSpan w:val="3"/>
          </w:tcPr>
          <w:p w14:paraId="53D77875" w14:textId="15921F17" w:rsidR="00900715" w:rsidRPr="00C0074A" w:rsidRDefault="00900715" w:rsidP="00900715">
            <w:pPr>
              <w:jc w:val="center"/>
              <w:rPr>
                <w:noProof/>
                <w:color w:val="auto"/>
                <w:szCs w:val="24"/>
              </w:rPr>
            </w:pPr>
            <w:r>
              <w:rPr>
                <w:rFonts w:hint="eastAsia"/>
                <w:noProof/>
                <w:color w:val="auto"/>
                <w:szCs w:val="24"/>
              </w:rPr>
              <w:t>5</w:t>
            </w:r>
            <w:r>
              <w:rPr>
                <w:noProof/>
                <w:color w:val="auto"/>
                <w:szCs w:val="24"/>
              </w:rPr>
              <w:t>000</w:t>
            </w:r>
          </w:p>
        </w:tc>
        <w:tc>
          <w:tcPr>
            <w:tcW w:w="2296" w:type="dxa"/>
            <w:gridSpan w:val="2"/>
          </w:tcPr>
          <w:p w14:paraId="0C34F28E" w14:textId="62F59ECD" w:rsidR="00900715" w:rsidRPr="00C0074A" w:rsidRDefault="00900715" w:rsidP="00900715">
            <w:pPr>
              <w:jc w:val="center"/>
              <w:rPr>
                <w:noProof/>
                <w:color w:val="auto"/>
                <w:szCs w:val="24"/>
              </w:rPr>
            </w:pPr>
            <w:r>
              <w:rPr>
                <w:rFonts w:hint="eastAsia"/>
                <w:noProof/>
                <w:color w:val="auto"/>
                <w:szCs w:val="24"/>
              </w:rPr>
              <w:t>1</w:t>
            </w:r>
            <w:r>
              <w:rPr>
                <w:noProof/>
                <w:color w:val="auto"/>
                <w:szCs w:val="24"/>
              </w:rPr>
              <w:t>50/1000</w:t>
            </w:r>
          </w:p>
        </w:tc>
        <w:tc>
          <w:tcPr>
            <w:tcW w:w="2283" w:type="dxa"/>
            <w:gridSpan w:val="2"/>
          </w:tcPr>
          <w:p w14:paraId="6381D1C7" w14:textId="1DA48A61" w:rsidR="00900715" w:rsidRPr="00C0074A" w:rsidRDefault="00900715" w:rsidP="00900715">
            <w:pPr>
              <w:jc w:val="center"/>
              <w:rPr>
                <w:noProof/>
                <w:color w:val="auto"/>
                <w:szCs w:val="24"/>
              </w:rPr>
            </w:pPr>
            <w:r>
              <w:rPr>
                <w:rFonts w:hint="eastAsia"/>
                <w:noProof/>
                <w:color w:val="auto"/>
                <w:szCs w:val="24"/>
              </w:rPr>
              <w:t>1</w:t>
            </w:r>
            <w:r>
              <w:rPr>
                <w:noProof/>
                <w:color w:val="auto"/>
                <w:szCs w:val="24"/>
              </w:rPr>
              <w:t>0000</w:t>
            </w:r>
          </w:p>
        </w:tc>
      </w:tr>
      <w:tr w:rsidR="00900715" w14:paraId="6DF69A2A" w14:textId="77777777" w:rsidTr="00E747A7">
        <w:trPr>
          <w:trHeight w:val="567"/>
        </w:trPr>
        <w:tc>
          <w:tcPr>
            <w:tcW w:w="11466" w:type="dxa"/>
            <w:gridSpan w:val="11"/>
          </w:tcPr>
          <w:p w14:paraId="16524A3C" w14:textId="65FA29DF" w:rsidR="00900715" w:rsidRDefault="00900715" w:rsidP="00900715">
            <w:pPr>
              <w:jc w:val="center"/>
              <w:rPr>
                <w:noProof/>
                <w:szCs w:val="24"/>
              </w:rPr>
            </w:pPr>
            <w:r>
              <w:rPr>
                <w:rFonts w:hint="eastAsia"/>
                <w:noProof/>
                <w:szCs w:val="24"/>
              </w:rPr>
              <w:t>伤害修正比（%）</w:t>
            </w:r>
          </w:p>
        </w:tc>
      </w:tr>
      <w:tr w:rsidR="00900715" w14:paraId="54A7E6F9" w14:textId="77777777" w:rsidTr="00E747A7">
        <w:trPr>
          <w:trHeight w:val="567"/>
        </w:trPr>
        <w:tc>
          <w:tcPr>
            <w:tcW w:w="1643" w:type="dxa"/>
          </w:tcPr>
          <w:p w14:paraId="28852A35" w14:textId="2D460246" w:rsidR="00900715" w:rsidRDefault="00900715" w:rsidP="00900715">
            <w:pPr>
              <w:jc w:val="center"/>
              <w:rPr>
                <w:noProof/>
                <w:szCs w:val="24"/>
              </w:rPr>
            </w:pPr>
            <w:r>
              <w:rPr>
                <w:rFonts w:hint="eastAsia"/>
                <w:noProof/>
                <w:szCs w:val="24"/>
              </w:rPr>
              <w:t>肉搏类</w:t>
            </w:r>
          </w:p>
        </w:tc>
        <w:tc>
          <w:tcPr>
            <w:tcW w:w="1642" w:type="dxa"/>
            <w:gridSpan w:val="2"/>
          </w:tcPr>
          <w:p w14:paraId="17B0EAEE" w14:textId="1F4FBF62" w:rsidR="00900715" w:rsidRDefault="00900715" w:rsidP="00900715">
            <w:pPr>
              <w:jc w:val="center"/>
              <w:rPr>
                <w:noProof/>
                <w:szCs w:val="24"/>
              </w:rPr>
            </w:pPr>
            <w:r>
              <w:rPr>
                <w:rFonts w:hint="eastAsia"/>
                <w:noProof/>
                <w:szCs w:val="24"/>
              </w:rPr>
              <w:t>狙击类</w:t>
            </w:r>
          </w:p>
        </w:tc>
        <w:tc>
          <w:tcPr>
            <w:tcW w:w="1644" w:type="dxa"/>
            <w:gridSpan w:val="2"/>
          </w:tcPr>
          <w:p w14:paraId="79315E5C" w14:textId="7EA798A7" w:rsidR="00900715" w:rsidRDefault="00900715" w:rsidP="00900715">
            <w:pPr>
              <w:jc w:val="center"/>
              <w:rPr>
                <w:noProof/>
                <w:szCs w:val="24"/>
              </w:rPr>
            </w:pPr>
            <w:r>
              <w:rPr>
                <w:rFonts w:hint="eastAsia"/>
                <w:noProof/>
                <w:szCs w:val="24"/>
              </w:rPr>
              <w:t>枪弹类</w:t>
            </w:r>
          </w:p>
        </w:tc>
        <w:tc>
          <w:tcPr>
            <w:tcW w:w="1644" w:type="dxa"/>
          </w:tcPr>
          <w:p w14:paraId="75FDEE92" w14:textId="32CA7616" w:rsidR="00900715" w:rsidRPr="00515E9D" w:rsidRDefault="00900715" w:rsidP="00900715">
            <w:pPr>
              <w:jc w:val="center"/>
              <w:rPr>
                <w:noProof/>
                <w:szCs w:val="24"/>
              </w:rPr>
            </w:pPr>
            <w:r>
              <w:rPr>
                <w:rFonts w:hint="eastAsia"/>
                <w:noProof/>
                <w:szCs w:val="24"/>
              </w:rPr>
              <w:t>机炮类</w:t>
            </w:r>
          </w:p>
        </w:tc>
        <w:tc>
          <w:tcPr>
            <w:tcW w:w="1644" w:type="dxa"/>
            <w:gridSpan w:val="2"/>
          </w:tcPr>
          <w:p w14:paraId="5F0299B4" w14:textId="3791AB97" w:rsidR="00900715" w:rsidRDefault="00900715" w:rsidP="00900715">
            <w:pPr>
              <w:jc w:val="center"/>
              <w:rPr>
                <w:noProof/>
                <w:szCs w:val="24"/>
              </w:rPr>
            </w:pPr>
            <w:r>
              <w:rPr>
                <w:rFonts w:hint="eastAsia"/>
                <w:noProof/>
                <w:szCs w:val="24"/>
              </w:rPr>
              <w:t>破片类</w:t>
            </w:r>
          </w:p>
        </w:tc>
        <w:tc>
          <w:tcPr>
            <w:tcW w:w="1644" w:type="dxa"/>
            <w:gridSpan w:val="2"/>
          </w:tcPr>
          <w:p w14:paraId="541C09F6" w14:textId="7A1EB1DB" w:rsidR="00900715" w:rsidRDefault="00900715" w:rsidP="00900715">
            <w:pPr>
              <w:jc w:val="center"/>
              <w:rPr>
                <w:noProof/>
                <w:szCs w:val="24"/>
              </w:rPr>
            </w:pPr>
            <w:r>
              <w:rPr>
                <w:rFonts w:hint="eastAsia"/>
                <w:noProof/>
                <w:szCs w:val="24"/>
              </w:rPr>
              <w:t>火箭类</w:t>
            </w:r>
          </w:p>
        </w:tc>
        <w:tc>
          <w:tcPr>
            <w:tcW w:w="1605" w:type="dxa"/>
          </w:tcPr>
          <w:p w14:paraId="29B660AF" w14:textId="5DCF5C4C" w:rsidR="00900715" w:rsidRDefault="00900715" w:rsidP="00900715">
            <w:pPr>
              <w:jc w:val="center"/>
              <w:rPr>
                <w:noProof/>
                <w:szCs w:val="24"/>
              </w:rPr>
            </w:pPr>
            <w:r>
              <w:rPr>
                <w:rFonts w:hint="eastAsia"/>
                <w:noProof/>
                <w:szCs w:val="24"/>
              </w:rPr>
              <w:t>穿甲类</w:t>
            </w:r>
          </w:p>
        </w:tc>
      </w:tr>
      <w:tr w:rsidR="00900715" w14:paraId="612A27BD" w14:textId="77777777" w:rsidTr="00E747A7">
        <w:trPr>
          <w:trHeight w:val="567"/>
        </w:trPr>
        <w:tc>
          <w:tcPr>
            <w:tcW w:w="1643" w:type="dxa"/>
          </w:tcPr>
          <w:p w14:paraId="4854D0A6" w14:textId="7714BBCE" w:rsidR="00900715" w:rsidRPr="00C0074A" w:rsidRDefault="00900715" w:rsidP="00900715">
            <w:pPr>
              <w:jc w:val="center"/>
              <w:rPr>
                <w:noProof/>
                <w:color w:val="auto"/>
                <w:szCs w:val="24"/>
              </w:rPr>
            </w:pPr>
            <w:r w:rsidRPr="003B6250">
              <w:rPr>
                <w:rFonts w:hint="eastAsia"/>
                <w:noProof/>
                <w:color w:val="auto"/>
                <w:szCs w:val="24"/>
              </w:rPr>
              <w:t>0</w:t>
            </w:r>
          </w:p>
        </w:tc>
        <w:tc>
          <w:tcPr>
            <w:tcW w:w="1642" w:type="dxa"/>
            <w:gridSpan w:val="2"/>
          </w:tcPr>
          <w:p w14:paraId="78D5433F" w14:textId="7175B2C3" w:rsidR="00900715" w:rsidRPr="00C0074A" w:rsidRDefault="00900715" w:rsidP="00900715">
            <w:pPr>
              <w:jc w:val="center"/>
              <w:rPr>
                <w:noProof/>
                <w:color w:val="auto"/>
                <w:szCs w:val="24"/>
              </w:rPr>
            </w:pPr>
            <w:r w:rsidRPr="003B6250">
              <w:rPr>
                <w:rFonts w:hint="eastAsia"/>
                <w:noProof/>
                <w:color w:val="auto"/>
                <w:szCs w:val="24"/>
              </w:rPr>
              <w:t>0</w:t>
            </w:r>
          </w:p>
        </w:tc>
        <w:tc>
          <w:tcPr>
            <w:tcW w:w="1644" w:type="dxa"/>
            <w:gridSpan w:val="2"/>
          </w:tcPr>
          <w:p w14:paraId="2881CB03" w14:textId="4B57D674" w:rsidR="00900715" w:rsidRPr="00C0074A" w:rsidRDefault="00900715" w:rsidP="00900715">
            <w:pPr>
              <w:jc w:val="center"/>
              <w:rPr>
                <w:noProof/>
                <w:color w:val="auto"/>
                <w:szCs w:val="24"/>
              </w:rPr>
            </w:pPr>
            <w:r w:rsidRPr="003B6250">
              <w:rPr>
                <w:rFonts w:hint="eastAsia"/>
                <w:noProof/>
                <w:color w:val="auto"/>
                <w:szCs w:val="24"/>
              </w:rPr>
              <w:t>1</w:t>
            </w:r>
            <w:r w:rsidRPr="003B6250">
              <w:rPr>
                <w:noProof/>
                <w:color w:val="auto"/>
                <w:szCs w:val="24"/>
              </w:rPr>
              <w:t>00</w:t>
            </w:r>
          </w:p>
        </w:tc>
        <w:tc>
          <w:tcPr>
            <w:tcW w:w="1644" w:type="dxa"/>
          </w:tcPr>
          <w:p w14:paraId="16560723" w14:textId="03CB0479" w:rsidR="00900715" w:rsidRPr="00C0074A" w:rsidRDefault="00900715" w:rsidP="00900715">
            <w:pPr>
              <w:jc w:val="center"/>
              <w:rPr>
                <w:noProof/>
                <w:color w:val="auto"/>
                <w:szCs w:val="24"/>
              </w:rPr>
            </w:pPr>
            <w:r w:rsidRPr="003B6250">
              <w:rPr>
                <w:rFonts w:hint="eastAsia"/>
                <w:noProof/>
                <w:color w:val="auto"/>
                <w:szCs w:val="24"/>
              </w:rPr>
              <w:t>5</w:t>
            </w:r>
            <w:r w:rsidRPr="003B6250">
              <w:rPr>
                <w:noProof/>
                <w:color w:val="auto"/>
                <w:szCs w:val="24"/>
              </w:rPr>
              <w:t>0</w:t>
            </w:r>
          </w:p>
        </w:tc>
        <w:tc>
          <w:tcPr>
            <w:tcW w:w="1644" w:type="dxa"/>
            <w:gridSpan w:val="2"/>
          </w:tcPr>
          <w:p w14:paraId="0EBE7B83" w14:textId="1E7751C1" w:rsidR="00900715" w:rsidRPr="00C0074A" w:rsidRDefault="00900715" w:rsidP="00900715">
            <w:pPr>
              <w:jc w:val="center"/>
              <w:rPr>
                <w:noProof/>
                <w:color w:val="auto"/>
                <w:szCs w:val="24"/>
              </w:rPr>
            </w:pPr>
            <w:r w:rsidRPr="003B6250">
              <w:rPr>
                <w:rFonts w:hint="eastAsia"/>
                <w:noProof/>
                <w:color w:val="auto"/>
                <w:szCs w:val="24"/>
              </w:rPr>
              <w:t>1</w:t>
            </w:r>
            <w:r w:rsidRPr="003B6250">
              <w:rPr>
                <w:noProof/>
                <w:color w:val="auto"/>
                <w:szCs w:val="24"/>
              </w:rPr>
              <w:t>00</w:t>
            </w:r>
          </w:p>
        </w:tc>
        <w:tc>
          <w:tcPr>
            <w:tcW w:w="1644" w:type="dxa"/>
            <w:gridSpan w:val="2"/>
          </w:tcPr>
          <w:p w14:paraId="51078E26" w14:textId="62880AA4" w:rsidR="00900715" w:rsidRPr="00C0074A" w:rsidRDefault="00900715" w:rsidP="00900715">
            <w:pPr>
              <w:jc w:val="center"/>
              <w:rPr>
                <w:noProof/>
                <w:color w:val="auto"/>
                <w:szCs w:val="24"/>
              </w:rPr>
            </w:pPr>
            <w:r w:rsidRPr="003B6250">
              <w:rPr>
                <w:rFonts w:hint="eastAsia"/>
                <w:noProof/>
                <w:color w:val="auto"/>
                <w:szCs w:val="24"/>
              </w:rPr>
              <w:t>1</w:t>
            </w:r>
            <w:r w:rsidRPr="003B6250">
              <w:rPr>
                <w:noProof/>
                <w:color w:val="auto"/>
                <w:szCs w:val="24"/>
              </w:rPr>
              <w:t>00</w:t>
            </w:r>
          </w:p>
        </w:tc>
        <w:tc>
          <w:tcPr>
            <w:tcW w:w="1605" w:type="dxa"/>
          </w:tcPr>
          <w:p w14:paraId="7D5C8368" w14:textId="180D11E4" w:rsidR="00900715" w:rsidRPr="00C0074A" w:rsidRDefault="00900715" w:rsidP="00900715">
            <w:pPr>
              <w:jc w:val="center"/>
              <w:rPr>
                <w:noProof/>
                <w:color w:val="auto"/>
                <w:szCs w:val="24"/>
              </w:rPr>
            </w:pPr>
            <w:r w:rsidRPr="003B6250">
              <w:rPr>
                <w:rFonts w:hint="eastAsia"/>
                <w:noProof/>
                <w:color w:val="auto"/>
                <w:szCs w:val="24"/>
              </w:rPr>
              <w:t>1</w:t>
            </w:r>
            <w:r w:rsidRPr="003B6250">
              <w:rPr>
                <w:noProof/>
                <w:color w:val="auto"/>
                <w:szCs w:val="24"/>
              </w:rPr>
              <w:t>00</w:t>
            </w:r>
          </w:p>
        </w:tc>
      </w:tr>
      <w:tr w:rsidR="00900715" w14:paraId="3D23E4F3" w14:textId="77777777" w:rsidTr="00E747A7">
        <w:trPr>
          <w:trHeight w:val="567"/>
        </w:trPr>
        <w:tc>
          <w:tcPr>
            <w:tcW w:w="1643" w:type="dxa"/>
          </w:tcPr>
          <w:p w14:paraId="29435A59" w14:textId="2B604D47" w:rsidR="00900715" w:rsidRDefault="00900715" w:rsidP="00900715">
            <w:pPr>
              <w:jc w:val="center"/>
              <w:rPr>
                <w:noProof/>
                <w:szCs w:val="24"/>
              </w:rPr>
            </w:pPr>
            <w:r>
              <w:rPr>
                <w:rFonts w:hint="eastAsia"/>
                <w:noProof/>
                <w:szCs w:val="24"/>
              </w:rPr>
              <w:t>光谱类</w:t>
            </w:r>
          </w:p>
        </w:tc>
        <w:tc>
          <w:tcPr>
            <w:tcW w:w="1642" w:type="dxa"/>
            <w:gridSpan w:val="2"/>
          </w:tcPr>
          <w:p w14:paraId="17EDD643" w14:textId="09CDB53C" w:rsidR="00900715" w:rsidRDefault="00900715" w:rsidP="00900715">
            <w:pPr>
              <w:jc w:val="center"/>
              <w:rPr>
                <w:noProof/>
                <w:szCs w:val="24"/>
              </w:rPr>
            </w:pPr>
            <w:r>
              <w:rPr>
                <w:rFonts w:hint="eastAsia"/>
                <w:noProof/>
                <w:szCs w:val="24"/>
              </w:rPr>
              <w:t>电击类</w:t>
            </w:r>
          </w:p>
        </w:tc>
        <w:tc>
          <w:tcPr>
            <w:tcW w:w="1644" w:type="dxa"/>
            <w:gridSpan w:val="2"/>
          </w:tcPr>
          <w:p w14:paraId="1A417839" w14:textId="45E43ECB" w:rsidR="00900715" w:rsidRDefault="00900715" w:rsidP="00900715">
            <w:pPr>
              <w:jc w:val="center"/>
              <w:rPr>
                <w:noProof/>
                <w:szCs w:val="24"/>
              </w:rPr>
            </w:pPr>
            <w:r>
              <w:rPr>
                <w:rFonts w:hint="eastAsia"/>
                <w:noProof/>
                <w:szCs w:val="24"/>
              </w:rPr>
              <w:t>高爆类</w:t>
            </w:r>
          </w:p>
        </w:tc>
        <w:tc>
          <w:tcPr>
            <w:tcW w:w="1644" w:type="dxa"/>
          </w:tcPr>
          <w:p w14:paraId="5CADD8CE" w14:textId="08705E0D" w:rsidR="00900715" w:rsidRPr="006D27BC" w:rsidRDefault="00900715" w:rsidP="00900715">
            <w:pPr>
              <w:jc w:val="center"/>
              <w:rPr>
                <w:noProof/>
                <w:szCs w:val="24"/>
              </w:rPr>
            </w:pPr>
            <w:r>
              <w:rPr>
                <w:rFonts w:hint="eastAsia"/>
                <w:noProof/>
                <w:szCs w:val="24"/>
              </w:rPr>
              <w:t>榴弹类</w:t>
            </w:r>
          </w:p>
        </w:tc>
        <w:tc>
          <w:tcPr>
            <w:tcW w:w="1644" w:type="dxa"/>
            <w:gridSpan w:val="2"/>
          </w:tcPr>
          <w:p w14:paraId="3C11C59E" w14:textId="51C7A7ED" w:rsidR="00900715" w:rsidRDefault="00900715" w:rsidP="00900715">
            <w:pPr>
              <w:jc w:val="center"/>
              <w:rPr>
                <w:noProof/>
                <w:szCs w:val="24"/>
              </w:rPr>
            </w:pPr>
            <w:r>
              <w:rPr>
                <w:rFonts w:hint="eastAsia"/>
                <w:noProof/>
                <w:szCs w:val="24"/>
              </w:rPr>
              <w:t>鱼雷类</w:t>
            </w:r>
          </w:p>
        </w:tc>
        <w:tc>
          <w:tcPr>
            <w:tcW w:w="1644" w:type="dxa"/>
            <w:gridSpan w:val="2"/>
          </w:tcPr>
          <w:p w14:paraId="584271DA" w14:textId="5ED16E88" w:rsidR="00900715" w:rsidRDefault="00900715" w:rsidP="00900715">
            <w:pPr>
              <w:jc w:val="center"/>
              <w:rPr>
                <w:noProof/>
                <w:szCs w:val="24"/>
              </w:rPr>
            </w:pPr>
            <w:r>
              <w:rPr>
                <w:rFonts w:hint="eastAsia"/>
                <w:noProof/>
                <w:szCs w:val="24"/>
              </w:rPr>
              <w:t>冲击类</w:t>
            </w:r>
          </w:p>
        </w:tc>
        <w:tc>
          <w:tcPr>
            <w:tcW w:w="1605" w:type="dxa"/>
          </w:tcPr>
          <w:p w14:paraId="14633639" w14:textId="07E08BF1" w:rsidR="00900715" w:rsidRPr="006D27BC" w:rsidRDefault="00900715" w:rsidP="00900715">
            <w:pPr>
              <w:jc w:val="center"/>
              <w:rPr>
                <w:noProof/>
                <w:szCs w:val="24"/>
              </w:rPr>
            </w:pPr>
            <w:r>
              <w:rPr>
                <w:rFonts w:hint="eastAsia"/>
                <w:noProof/>
                <w:szCs w:val="24"/>
              </w:rPr>
              <w:t>镭射类</w:t>
            </w:r>
          </w:p>
        </w:tc>
      </w:tr>
      <w:tr w:rsidR="00900715" w14:paraId="60208AE8" w14:textId="77777777" w:rsidTr="00E747A7">
        <w:trPr>
          <w:trHeight w:val="567"/>
        </w:trPr>
        <w:tc>
          <w:tcPr>
            <w:tcW w:w="1643" w:type="dxa"/>
          </w:tcPr>
          <w:p w14:paraId="2513199E" w14:textId="4C654F47" w:rsidR="00900715" w:rsidRPr="00C0074A" w:rsidRDefault="00900715" w:rsidP="00900715">
            <w:pPr>
              <w:jc w:val="center"/>
              <w:rPr>
                <w:noProof/>
                <w:color w:val="auto"/>
                <w:szCs w:val="24"/>
              </w:rPr>
            </w:pPr>
            <w:r w:rsidRPr="003B6250">
              <w:rPr>
                <w:rFonts w:hint="eastAsia"/>
                <w:noProof/>
                <w:color w:val="auto"/>
                <w:szCs w:val="24"/>
              </w:rPr>
              <w:t>1</w:t>
            </w:r>
            <w:r w:rsidRPr="003B6250">
              <w:rPr>
                <w:noProof/>
                <w:color w:val="auto"/>
                <w:szCs w:val="24"/>
              </w:rPr>
              <w:t>00</w:t>
            </w:r>
          </w:p>
        </w:tc>
        <w:tc>
          <w:tcPr>
            <w:tcW w:w="1642" w:type="dxa"/>
            <w:gridSpan w:val="2"/>
          </w:tcPr>
          <w:p w14:paraId="68CA85FB" w14:textId="659F2F82" w:rsidR="00900715" w:rsidRPr="00C0074A" w:rsidRDefault="00900715" w:rsidP="00900715">
            <w:pPr>
              <w:jc w:val="center"/>
              <w:rPr>
                <w:noProof/>
                <w:color w:val="auto"/>
                <w:szCs w:val="24"/>
              </w:rPr>
            </w:pPr>
            <w:r w:rsidRPr="003B6250">
              <w:rPr>
                <w:rFonts w:hint="eastAsia"/>
                <w:noProof/>
                <w:color w:val="auto"/>
                <w:szCs w:val="24"/>
              </w:rPr>
              <w:t>1</w:t>
            </w:r>
            <w:r w:rsidRPr="003B6250">
              <w:rPr>
                <w:noProof/>
                <w:color w:val="auto"/>
                <w:szCs w:val="24"/>
              </w:rPr>
              <w:t>00</w:t>
            </w:r>
          </w:p>
        </w:tc>
        <w:tc>
          <w:tcPr>
            <w:tcW w:w="1644" w:type="dxa"/>
            <w:gridSpan w:val="2"/>
          </w:tcPr>
          <w:p w14:paraId="3C82E83E" w14:textId="26EE6A77" w:rsidR="00900715" w:rsidRPr="00C0074A" w:rsidRDefault="00900715" w:rsidP="00900715">
            <w:pPr>
              <w:jc w:val="center"/>
              <w:rPr>
                <w:noProof/>
                <w:color w:val="auto"/>
                <w:szCs w:val="24"/>
              </w:rPr>
            </w:pPr>
            <w:r w:rsidRPr="003B6250">
              <w:rPr>
                <w:rFonts w:hint="eastAsia"/>
                <w:noProof/>
                <w:color w:val="auto"/>
                <w:szCs w:val="24"/>
              </w:rPr>
              <w:t>1</w:t>
            </w:r>
            <w:r w:rsidRPr="003B6250">
              <w:rPr>
                <w:noProof/>
                <w:color w:val="auto"/>
                <w:szCs w:val="24"/>
              </w:rPr>
              <w:t>25</w:t>
            </w:r>
          </w:p>
        </w:tc>
        <w:tc>
          <w:tcPr>
            <w:tcW w:w="1644" w:type="dxa"/>
          </w:tcPr>
          <w:p w14:paraId="0514683F" w14:textId="237721B6" w:rsidR="00900715" w:rsidRPr="00C0074A" w:rsidRDefault="00900715" w:rsidP="00900715">
            <w:pPr>
              <w:jc w:val="center"/>
              <w:rPr>
                <w:noProof/>
                <w:color w:val="auto"/>
                <w:szCs w:val="24"/>
              </w:rPr>
            </w:pPr>
            <w:r w:rsidRPr="003B6250">
              <w:rPr>
                <w:rFonts w:hint="eastAsia"/>
                <w:noProof/>
                <w:color w:val="auto"/>
                <w:szCs w:val="24"/>
              </w:rPr>
              <w:t>1</w:t>
            </w:r>
            <w:r w:rsidRPr="003B6250">
              <w:rPr>
                <w:noProof/>
                <w:color w:val="auto"/>
                <w:szCs w:val="24"/>
              </w:rPr>
              <w:t>00</w:t>
            </w:r>
          </w:p>
        </w:tc>
        <w:tc>
          <w:tcPr>
            <w:tcW w:w="1644" w:type="dxa"/>
            <w:gridSpan w:val="2"/>
          </w:tcPr>
          <w:p w14:paraId="272B6970" w14:textId="2C550BB9" w:rsidR="00900715" w:rsidRPr="00C0074A" w:rsidRDefault="00900715" w:rsidP="00900715">
            <w:pPr>
              <w:jc w:val="center"/>
              <w:rPr>
                <w:noProof/>
                <w:color w:val="auto"/>
                <w:szCs w:val="24"/>
              </w:rPr>
            </w:pPr>
            <w:r w:rsidRPr="003B6250">
              <w:rPr>
                <w:rFonts w:hint="eastAsia"/>
                <w:noProof/>
                <w:color w:val="auto"/>
                <w:szCs w:val="24"/>
              </w:rPr>
              <w:t>1</w:t>
            </w:r>
            <w:r w:rsidRPr="003B6250">
              <w:rPr>
                <w:noProof/>
                <w:color w:val="auto"/>
                <w:szCs w:val="24"/>
              </w:rPr>
              <w:t>00</w:t>
            </w:r>
          </w:p>
        </w:tc>
        <w:tc>
          <w:tcPr>
            <w:tcW w:w="1644" w:type="dxa"/>
            <w:gridSpan w:val="2"/>
          </w:tcPr>
          <w:p w14:paraId="6565EF82" w14:textId="55AF926B" w:rsidR="00900715" w:rsidRPr="00C0074A" w:rsidRDefault="00900715" w:rsidP="00900715">
            <w:pPr>
              <w:jc w:val="center"/>
              <w:rPr>
                <w:noProof/>
                <w:color w:val="auto"/>
                <w:szCs w:val="24"/>
              </w:rPr>
            </w:pPr>
            <w:r w:rsidRPr="003B6250">
              <w:rPr>
                <w:rFonts w:hint="eastAsia"/>
                <w:noProof/>
                <w:color w:val="auto"/>
                <w:szCs w:val="24"/>
              </w:rPr>
              <w:t>1</w:t>
            </w:r>
            <w:r w:rsidRPr="003B6250">
              <w:rPr>
                <w:noProof/>
                <w:color w:val="auto"/>
                <w:szCs w:val="24"/>
              </w:rPr>
              <w:t>00</w:t>
            </w:r>
          </w:p>
        </w:tc>
        <w:tc>
          <w:tcPr>
            <w:tcW w:w="1605" w:type="dxa"/>
          </w:tcPr>
          <w:p w14:paraId="7AEFE491" w14:textId="4B910762" w:rsidR="00900715" w:rsidRPr="00C0074A" w:rsidRDefault="00900715" w:rsidP="00900715">
            <w:pPr>
              <w:jc w:val="center"/>
              <w:rPr>
                <w:noProof/>
                <w:color w:val="auto"/>
                <w:szCs w:val="24"/>
              </w:rPr>
            </w:pPr>
            <w:r w:rsidRPr="003B6250">
              <w:rPr>
                <w:rFonts w:hint="eastAsia"/>
                <w:noProof/>
                <w:color w:val="auto"/>
                <w:szCs w:val="24"/>
              </w:rPr>
              <w:t>0</w:t>
            </w:r>
          </w:p>
        </w:tc>
      </w:tr>
    </w:tbl>
    <w:p w14:paraId="6E5AE4B2" w14:textId="2E72038C" w:rsidR="005505E2" w:rsidRPr="005D4410" w:rsidRDefault="00FA7CF4" w:rsidP="005A3B79">
      <w:pPr>
        <w:pStyle w:val="1"/>
      </w:pPr>
      <w:r w:rsidRPr="005D4410">
        <w:rPr>
          <w:rFonts w:hint="eastAsia"/>
        </w:rPr>
        <w:t xml:space="preserve"> </w:t>
      </w:r>
      <w:bookmarkStart w:id="6" w:name="_Toc4451296"/>
      <w:bookmarkStart w:id="7" w:name="_Toc4451745"/>
      <w:bookmarkStart w:id="8" w:name="_Toc4451768"/>
      <w:bookmarkStart w:id="9" w:name="_Toc4788223"/>
      <w:r w:rsidR="00900715">
        <w:rPr>
          <w:rFonts w:hint="eastAsia"/>
        </w:rPr>
        <w:t>苏联主机</w:t>
      </w:r>
      <w:r w:rsidR="005505E2" w:rsidRPr="005D4410">
        <w:rPr>
          <w:rFonts w:hint="eastAsia"/>
        </w:rPr>
        <w:t>的基本数据及资料</w:t>
      </w:r>
      <w:bookmarkEnd w:id="6"/>
      <w:bookmarkEnd w:id="7"/>
      <w:bookmarkEnd w:id="8"/>
      <w:bookmarkEnd w:id="9"/>
    </w:p>
    <w:p w14:paraId="49BC0473" w14:textId="77777777" w:rsidR="00F04C89" w:rsidRDefault="00F04C89" w:rsidP="00F04C89">
      <w:pPr>
        <w:rPr>
          <w:rFonts w:ascii="Adobe 黑体 Std R" w:eastAsia="Adobe 黑体 Std R" w:hAnsi="Adobe 黑体 Std R"/>
          <w:noProof/>
          <w:szCs w:val="21"/>
        </w:rPr>
      </w:pPr>
      <w:r>
        <w:rPr>
          <w:rFonts w:ascii="Adobe 黑体 Std R" w:eastAsia="Adobe 黑体 Std R" w:hAnsi="Adobe 黑体 Std R" w:hint="eastAsia"/>
          <w:noProof/>
          <w:szCs w:val="21"/>
        </w:rPr>
        <w:t>*以上为简化版数据，详细数据参见百科</w:t>
      </w:r>
    </w:p>
    <w:p w14:paraId="4D0392D5" w14:textId="6CD9CEA8" w:rsidR="00F04C89" w:rsidRDefault="00900715" w:rsidP="00F04C89">
      <w:pPr>
        <w:rPr>
          <w:rFonts w:ascii="Adobe 黑体 Std R" w:eastAsia="Adobe 黑体 Std R" w:hAnsi="Adobe 黑体 Std R"/>
          <w:noProof/>
          <w:szCs w:val="21"/>
        </w:rPr>
      </w:pPr>
      <w:r>
        <w:rPr>
          <w:rFonts w:ascii="Adobe 黑体 Std R" w:eastAsia="Adobe 黑体 Std R" w:hAnsi="Adobe 黑体 Std R" w:hint="eastAsia"/>
          <w:noProof/>
          <w:szCs w:val="21"/>
        </w:rPr>
        <w:t>拓展范围中的4</w:t>
      </w:r>
      <w:r>
        <w:rPr>
          <w:rFonts w:ascii="Adobe 黑体 Std R" w:eastAsia="Adobe 黑体 Std R" w:hAnsi="Adobe 黑体 Std R"/>
          <w:noProof/>
          <w:szCs w:val="21"/>
        </w:rPr>
        <w:t>0X39</w:t>
      </w:r>
      <w:r>
        <w:rPr>
          <w:rFonts w:ascii="Adobe 黑体 Std R" w:eastAsia="Adobe 黑体 Std R" w:hAnsi="Adobe 黑体 Std R" w:hint="eastAsia"/>
          <w:noProof/>
          <w:szCs w:val="21"/>
        </w:rPr>
        <w:t>为放置船厂时的拓展范围</w:t>
      </w:r>
    </w:p>
    <w:p w14:paraId="1C2356F2" w14:textId="77777777" w:rsidR="00FC4852" w:rsidRPr="00F04C89" w:rsidRDefault="00FC4852" w:rsidP="00A933FD">
      <w:pPr>
        <w:rPr>
          <w:rFonts w:ascii="Adobe 黑体 Std R" w:eastAsia="Adobe 黑体 Std R" w:hAnsi="Adobe 黑体 Std R"/>
          <w:noProof/>
          <w:sz w:val="24"/>
          <w:szCs w:val="24"/>
        </w:rPr>
      </w:pPr>
    </w:p>
    <w:p w14:paraId="1EA6D3E5" w14:textId="77777777" w:rsidR="00900715" w:rsidRDefault="00900715" w:rsidP="00900715">
      <w:pPr>
        <w:pStyle w:val="CV"/>
        <w:ind w:firstLine="480"/>
        <w:rPr>
          <w:noProof/>
        </w:rPr>
      </w:pPr>
      <w:r>
        <w:rPr>
          <w:rFonts w:hint="eastAsia"/>
          <w:noProof/>
        </w:rPr>
        <w:t>建筑工厂是苏军基地的心脏，它们能够组装任何军事建筑物，也可以打包成机动建筑载具。</w:t>
      </w:r>
    </w:p>
    <w:p w14:paraId="011BB38A" w14:textId="77777777" w:rsidR="00900715" w:rsidRDefault="00900715" w:rsidP="00900715">
      <w:pPr>
        <w:pStyle w:val="CV"/>
        <w:ind w:firstLine="480"/>
        <w:rPr>
          <w:noProof/>
        </w:rPr>
      </w:pPr>
      <w:r>
        <w:rPr>
          <w:rFonts w:hint="eastAsia"/>
          <w:noProof/>
        </w:rPr>
        <w:t>它们的技能是打包（即时效果），变换为机动载具，可以迁徙至更佳地点。</w:t>
      </w:r>
    </w:p>
    <w:p w14:paraId="738B4093" w14:textId="5B3AD3FE" w:rsidR="00F85927" w:rsidRPr="00373A18" w:rsidRDefault="00FA7CF4" w:rsidP="000D4FC9">
      <w:pPr>
        <w:pStyle w:val="1"/>
      </w:pPr>
      <w:r w:rsidRPr="00373A18">
        <w:rPr>
          <w:rFonts w:hint="eastAsia"/>
        </w:rPr>
        <w:lastRenderedPageBreak/>
        <w:t xml:space="preserve"> </w:t>
      </w:r>
      <w:bookmarkStart w:id="10" w:name="_Toc4451297"/>
      <w:bookmarkStart w:id="11" w:name="_Toc4451746"/>
      <w:bookmarkStart w:id="12" w:name="_Toc4451769"/>
      <w:bookmarkStart w:id="13" w:name="_Toc4788224"/>
      <w:r w:rsidR="00900715">
        <w:rPr>
          <w:rFonts w:hint="eastAsia"/>
        </w:rPr>
        <w:t>苏联主机</w:t>
      </w:r>
      <w:r w:rsidR="00F85927" w:rsidRPr="00373A18">
        <w:rPr>
          <w:rFonts w:hint="eastAsia"/>
        </w:rPr>
        <w:t>的特性</w:t>
      </w:r>
      <w:bookmarkEnd w:id="10"/>
      <w:bookmarkEnd w:id="11"/>
      <w:bookmarkEnd w:id="12"/>
      <w:bookmarkEnd w:id="13"/>
    </w:p>
    <w:p w14:paraId="48C203A8" w14:textId="77777777" w:rsidR="00900715" w:rsidRPr="00F85927" w:rsidRDefault="00900715" w:rsidP="00900715">
      <w:pPr>
        <w:pStyle w:val="a"/>
      </w:pPr>
      <w:r w:rsidRPr="00F85927">
        <w:rPr>
          <w:rFonts w:hint="eastAsia"/>
        </w:rPr>
        <w:t>不急不慢，一秒一层楼</w:t>
      </w:r>
    </w:p>
    <w:p w14:paraId="5FA94323" w14:textId="77777777" w:rsidR="00900715" w:rsidRPr="00900715" w:rsidRDefault="00900715" w:rsidP="00900715">
      <w:pPr>
        <w:pStyle w:val="CV"/>
        <w:ind w:firstLine="480"/>
      </w:pPr>
      <w:r w:rsidRPr="00900715">
        <w:rPr>
          <w:rFonts w:hint="eastAsia"/>
        </w:rPr>
        <w:t>苏联的建筑方式，为在指定地点搭起一个建筑工地（俗称墩子），并在这个建筑工地上进行建造。</w:t>
      </w:r>
    </w:p>
    <w:p w14:paraId="7B817C83" w14:textId="77777777" w:rsidR="00900715" w:rsidRPr="00900715" w:rsidRDefault="00900715" w:rsidP="00900715">
      <w:pPr>
        <w:pStyle w:val="CV"/>
        <w:ind w:firstLine="480"/>
      </w:pPr>
      <w:r w:rsidRPr="00900715">
        <w:rPr>
          <w:rFonts w:hint="eastAsia"/>
        </w:rPr>
        <w:t>这期间受攻击而减少的血量，在建筑完成后不会回复，</w:t>
      </w:r>
      <w:r w:rsidRPr="00900715">
        <w:t xml:space="preserve"> </w:t>
      </w:r>
    </w:p>
    <w:p w14:paraId="3192B5E3" w14:textId="77777777" w:rsidR="00900715" w:rsidRPr="00900715" w:rsidRDefault="00900715" w:rsidP="00900715">
      <w:pPr>
        <w:pStyle w:val="CV"/>
        <w:ind w:firstLine="480"/>
      </w:pPr>
      <w:r w:rsidRPr="00900715">
        <w:rPr>
          <w:rFonts w:hint="eastAsia"/>
        </w:rPr>
        <w:t>受到攻击后主动取消建造，将按比例返还建造资金</w:t>
      </w:r>
    </w:p>
    <w:p w14:paraId="64588886" w14:textId="77777777" w:rsidR="00900715" w:rsidRPr="00900715" w:rsidRDefault="00900715" w:rsidP="00900715">
      <w:pPr>
        <w:pStyle w:val="CV"/>
        <w:ind w:firstLine="480"/>
      </w:pPr>
      <w:r w:rsidRPr="00900715">
        <w:rPr>
          <w:rFonts w:hint="eastAsia"/>
        </w:rPr>
        <w:t>建造过程中被对方打爆，资金不会返还</w:t>
      </w:r>
    </w:p>
    <w:p w14:paraId="337A6C53" w14:textId="77777777" w:rsidR="00900715" w:rsidRPr="00900715" w:rsidRDefault="00900715" w:rsidP="00900715">
      <w:pPr>
        <w:pStyle w:val="CV"/>
        <w:ind w:firstLine="480"/>
      </w:pPr>
      <w:r w:rsidRPr="00900715">
        <w:rPr>
          <w:rFonts w:hint="eastAsia"/>
        </w:rPr>
        <w:t>建造过程中，也可以受到现金奖励的影响，且与建筑进度无关</w:t>
      </w:r>
    </w:p>
    <w:p w14:paraId="425EC231" w14:textId="3488E57E" w:rsidR="00A933FD" w:rsidRPr="00900715" w:rsidRDefault="00900715" w:rsidP="00900715">
      <w:pPr>
        <w:pStyle w:val="CV"/>
        <w:ind w:firstLine="480"/>
      </w:pPr>
      <w:r w:rsidRPr="00900715">
        <w:rPr>
          <w:rFonts w:hint="eastAsia"/>
        </w:rPr>
        <w:t>卡电情况下建造时间会延长。</w:t>
      </w:r>
    </w:p>
    <w:p w14:paraId="29740D6B" w14:textId="77777777" w:rsidR="00900715" w:rsidRPr="00F85927" w:rsidRDefault="00900715" w:rsidP="00900715">
      <w:pPr>
        <w:pStyle w:val="a"/>
      </w:pPr>
      <w:r w:rsidRPr="00F85927">
        <w:rPr>
          <w:rFonts w:hint="eastAsia"/>
        </w:rPr>
        <w:t>自带大片拓展</w:t>
      </w:r>
    </w:p>
    <w:p w14:paraId="7D874F6B" w14:textId="0A45348D" w:rsidR="00A933FD" w:rsidRPr="00A933FD" w:rsidRDefault="00900715" w:rsidP="00A933FD">
      <w:pPr>
        <w:pStyle w:val="ac"/>
        <w:ind w:firstLine="480"/>
      </w:pPr>
      <w:r>
        <w:rPr>
          <w:rFonts w:hint="eastAsia"/>
        </w:rPr>
        <w:t>苏联除了炮台和围墙以外的所有建筑物都附带一片不算小的拓展范围</w:t>
      </w:r>
    </w:p>
    <w:p w14:paraId="75F196FA" w14:textId="026CAA66" w:rsidR="00CC58A7" w:rsidRPr="00F85927" w:rsidRDefault="00CC58A7" w:rsidP="00CC58A7">
      <w:pPr>
        <w:pStyle w:val="a"/>
      </w:pPr>
      <w:r w:rsidRPr="00F85927">
        <w:rPr>
          <w:rFonts w:hint="eastAsia"/>
        </w:rPr>
        <w:t>协议使用前提</w:t>
      </w:r>
    </w:p>
    <w:p w14:paraId="04F9C364" w14:textId="4C03A5B9" w:rsidR="00A933FD" w:rsidRPr="00CC58A7" w:rsidRDefault="00CC58A7" w:rsidP="00CC58A7">
      <w:pPr>
        <w:pStyle w:val="CV"/>
        <w:ind w:firstLine="480"/>
      </w:pPr>
      <w:r w:rsidRPr="00CC58A7">
        <w:rPr>
          <w:rFonts w:hint="eastAsia"/>
        </w:rPr>
        <w:t>一旦失去主基地或将基地打包收起，将不能使用主动协议，（碾压履带，恐怖机器人奇袭，大生产协议即便失去基地车仍然可以生效，但是其他的协议必须有基地车才能使用）</w:t>
      </w:r>
    </w:p>
    <w:p w14:paraId="05145799" w14:textId="77777777" w:rsidR="00CC58A7" w:rsidRPr="00F85927" w:rsidRDefault="00CC58A7" w:rsidP="00CC58A7">
      <w:pPr>
        <w:pStyle w:val="a"/>
      </w:pPr>
      <w:r w:rsidRPr="00F85927">
        <w:rPr>
          <w:rFonts w:hint="eastAsia"/>
        </w:rPr>
        <w:t>同一海拔，跨地形建造</w:t>
      </w:r>
    </w:p>
    <w:p w14:paraId="49AFCA4A" w14:textId="5468E006" w:rsidR="00A933FD" w:rsidRPr="00CC58A7" w:rsidRDefault="00CC58A7" w:rsidP="00A933FD">
      <w:pPr>
        <w:pStyle w:val="ac"/>
        <w:ind w:firstLine="480"/>
      </w:pPr>
      <w:r w:rsidRPr="00CC58A7">
        <w:rPr>
          <w:rFonts w:hint="eastAsia"/>
        </w:rPr>
        <w:t>苏联的建筑范围在同一高度上可以跨地形摆放，如图所示</w:t>
      </w:r>
    </w:p>
    <w:p w14:paraId="0F0496A4" w14:textId="77777777" w:rsidR="00CC58A7" w:rsidRPr="00CC58A7" w:rsidRDefault="00CC58A7" w:rsidP="00CC58A7">
      <w:pPr>
        <w:pStyle w:val="a"/>
      </w:pPr>
      <w:r w:rsidRPr="00CC58A7">
        <w:rPr>
          <w:rFonts w:hint="eastAsia"/>
        </w:rPr>
        <w:t>船厂不受限</w:t>
      </w:r>
    </w:p>
    <w:p w14:paraId="55A628E8" w14:textId="77777777" w:rsidR="00CC58A7" w:rsidRPr="00CC58A7" w:rsidRDefault="00CC58A7" w:rsidP="00CC58A7">
      <w:pPr>
        <w:pStyle w:val="ac"/>
        <w:ind w:firstLine="480"/>
      </w:pPr>
      <w:r w:rsidRPr="00CC58A7">
        <w:rPr>
          <w:rFonts w:hint="eastAsia"/>
        </w:rPr>
        <w:t>苏联的所有建筑物中只有船厂可以放置于悬崖下方的海面，并且可以直接用船厂的拓展范围拓展悬崖下方的海矿，如图所示</w:t>
      </w:r>
    </w:p>
    <w:p w14:paraId="627C22AC" w14:textId="77777777" w:rsidR="00CC58A7" w:rsidRPr="0057732C" w:rsidRDefault="00CC58A7" w:rsidP="00CC58A7">
      <w:pPr>
        <w:pStyle w:val="a"/>
        <w:numPr>
          <w:ilvl w:val="0"/>
          <w:numId w:val="0"/>
        </w:numPr>
        <w:ind w:left="480"/>
        <w:rPr>
          <w:sz w:val="24"/>
          <w:szCs w:val="24"/>
        </w:rPr>
      </w:pPr>
      <w:r>
        <w:rPr>
          <w:noProof/>
        </w:rPr>
        <w:lastRenderedPageBreak/>
        <w:drawing>
          <wp:inline distT="0" distB="0" distL="0" distR="0" wp14:anchorId="0CED573F" wp14:editId="0838C8E2">
            <wp:extent cx="5274310" cy="3216275"/>
            <wp:effectExtent l="0" t="0" r="254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216275"/>
                    </a:xfrm>
                    <a:prstGeom prst="rect">
                      <a:avLst/>
                    </a:prstGeom>
                  </pic:spPr>
                </pic:pic>
              </a:graphicData>
            </a:graphic>
          </wp:inline>
        </w:drawing>
      </w:r>
    </w:p>
    <w:p w14:paraId="4F4B0AE2" w14:textId="7DC45D9B" w:rsidR="00CC58A7" w:rsidRDefault="00CC58A7">
      <w:pPr>
        <w:widowControl/>
        <w:jc w:val="left"/>
        <w:rPr>
          <w:rFonts w:ascii="Adobe 黑体 Std R" w:eastAsia="Adobe 黑体 Std R" w:hAnsi="Adobe 黑体 Std R"/>
          <w:b/>
          <w:color w:val="FF0000"/>
          <w:sz w:val="28"/>
        </w:rPr>
      </w:pPr>
      <w:r>
        <w:br w:type="page"/>
      </w:r>
    </w:p>
    <w:p w14:paraId="1A85C4CD" w14:textId="3471688B" w:rsidR="0057732C" w:rsidRPr="00F85927" w:rsidRDefault="00900715" w:rsidP="004D18C6">
      <w:pPr>
        <w:pStyle w:val="1"/>
        <w:rPr>
          <w:color w:val="0033CC"/>
          <w:sz w:val="28"/>
          <w:szCs w:val="28"/>
        </w:rPr>
      </w:pPr>
      <w:bookmarkStart w:id="14" w:name="_Toc4451298"/>
      <w:bookmarkStart w:id="15" w:name="_Toc4451747"/>
      <w:bookmarkStart w:id="16" w:name="_Toc4451770"/>
      <w:bookmarkStart w:id="17" w:name="_Toc4788225"/>
      <w:r>
        <w:rPr>
          <w:rFonts w:hint="eastAsia"/>
        </w:rPr>
        <w:lastRenderedPageBreak/>
        <w:t>苏联主机</w:t>
      </w:r>
      <w:r w:rsidR="0057732C" w:rsidRPr="00CC4B4F">
        <w:rPr>
          <w:rFonts w:hint="eastAsia"/>
        </w:rPr>
        <w:t>的一些</w:t>
      </w:r>
      <w:r w:rsidR="00E11ABB" w:rsidRPr="00CC4B4F">
        <w:rPr>
          <w:rFonts w:hint="eastAsia"/>
        </w:rPr>
        <w:t>使用</w:t>
      </w:r>
      <w:r w:rsidR="0057732C" w:rsidRPr="00CC4B4F">
        <w:rPr>
          <w:rFonts w:hint="eastAsia"/>
        </w:rPr>
        <w:t>建</w:t>
      </w:r>
      <w:r w:rsidR="0057732C" w:rsidRPr="00A933FD">
        <w:rPr>
          <w:rFonts w:hint="eastAsia"/>
        </w:rPr>
        <w:t>议</w:t>
      </w:r>
      <w:bookmarkEnd w:id="14"/>
      <w:bookmarkEnd w:id="15"/>
      <w:bookmarkEnd w:id="16"/>
      <w:bookmarkEnd w:id="17"/>
    </w:p>
    <w:p w14:paraId="1CC93D49" w14:textId="354E7752" w:rsidR="00A933FD" w:rsidRDefault="00CC58A7" w:rsidP="00CC58A7">
      <w:pPr>
        <w:pStyle w:val="a"/>
      </w:pPr>
      <w:r w:rsidRPr="00213709">
        <w:rPr>
          <w:rFonts w:hint="eastAsia"/>
        </w:rPr>
        <w:t>打包跑路？打包冲锋！</w:t>
      </w:r>
    </w:p>
    <w:p w14:paraId="1E444408" w14:textId="48BC9A15" w:rsidR="00CC58A7" w:rsidRDefault="00CC58A7" w:rsidP="00CC58A7">
      <w:pPr>
        <w:pStyle w:val="ac"/>
        <w:ind w:firstLine="480"/>
      </w:pPr>
      <w:r w:rsidRPr="0070395D">
        <w:rPr>
          <w:rFonts w:hint="eastAsia"/>
        </w:rPr>
        <w:t>如果基地遭到对方猛烈的火力打击，无论是打包逃跑，还是打包作碾压都好过挨打！</w:t>
      </w:r>
    </w:p>
    <w:p w14:paraId="3AD34BC8" w14:textId="77777777" w:rsidR="00CC58A7" w:rsidRPr="00CC58A7" w:rsidRDefault="00CC58A7" w:rsidP="00CC58A7">
      <w:pPr>
        <w:pStyle w:val="a"/>
      </w:pPr>
      <w:r w:rsidRPr="00CC58A7">
        <w:rPr>
          <w:rFonts w:hint="eastAsia"/>
        </w:rPr>
        <w:t>主机冲锋！</w:t>
      </w:r>
    </w:p>
    <w:p w14:paraId="47D66270" w14:textId="0F164748" w:rsidR="00A933FD" w:rsidRPr="00A933FD" w:rsidRDefault="00CC58A7" w:rsidP="00A933FD">
      <w:pPr>
        <w:pStyle w:val="ac"/>
        <w:ind w:firstLine="480"/>
      </w:pPr>
      <w:r w:rsidRPr="0070395D">
        <w:rPr>
          <w:rFonts w:hint="eastAsia"/>
        </w:rPr>
        <w:t>不说别的，苏联主机这5</w:t>
      </w:r>
      <w:r w:rsidRPr="0070395D">
        <w:t>000</w:t>
      </w:r>
      <w:r w:rsidRPr="0070395D">
        <w:rPr>
          <w:rFonts w:hint="eastAsia"/>
        </w:rPr>
        <w:t>血量，</w:t>
      </w:r>
      <w:proofErr w:type="gramStart"/>
      <w:r w:rsidRPr="0070395D">
        <w:rPr>
          <w:rFonts w:hint="eastAsia"/>
        </w:rPr>
        <w:t>贼耐打</w:t>
      </w:r>
      <w:proofErr w:type="gramEnd"/>
      <w:r w:rsidRPr="0070395D">
        <w:rPr>
          <w:rFonts w:hint="eastAsia"/>
        </w:rPr>
        <w:t>，使用</w:t>
      </w:r>
      <w:proofErr w:type="gramStart"/>
      <w:r w:rsidRPr="0070395D">
        <w:rPr>
          <w:rFonts w:hint="eastAsia"/>
        </w:rPr>
        <w:t>冲基</w:t>
      </w:r>
      <w:proofErr w:type="gramEnd"/>
      <w:r w:rsidRPr="0070395D">
        <w:rPr>
          <w:rFonts w:hint="eastAsia"/>
        </w:rPr>
        <w:t>地战术最佳选择之一</w:t>
      </w:r>
      <w:r>
        <w:rPr>
          <w:rFonts w:hint="eastAsia"/>
        </w:rPr>
        <w:t>，（可以考虑点碾压协议，碾压回血，更加抗揍）</w:t>
      </w:r>
    </w:p>
    <w:p w14:paraId="259F990A" w14:textId="77777777" w:rsidR="00CC58A7" w:rsidRPr="00CC58A7" w:rsidRDefault="00CC58A7" w:rsidP="00CC58A7">
      <w:pPr>
        <w:pStyle w:val="a"/>
      </w:pPr>
      <w:r w:rsidRPr="00CC58A7">
        <w:rPr>
          <w:rFonts w:hint="eastAsia"/>
        </w:rPr>
        <w:t>你别动，你别动，压不死你</w:t>
      </w:r>
    </w:p>
    <w:p w14:paraId="26029FB3" w14:textId="6CE09215" w:rsidR="00A933FD" w:rsidRPr="00CC58A7" w:rsidRDefault="00CC58A7" w:rsidP="00A933FD">
      <w:pPr>
        <w:pStyle w:val="ac"/>
        <w:ind w:firstLine="480"/>
      </w:pPr>
      <w:r>
        <w:rPr>
          <w:rFonts w:hint="eastAsia"/>
        </w:rPr>
        <w:t>基地收起成M</w:t>
      </w:r>
      <w:r>
        <w:t>CV</w:t>
      </w:r>
      <w:r>
        <w:rPr>
          <w:rFonts w:hint="eastAsia"/>
        </w:rPr>
        <w:t>后，碾压等级足以将</w:t>
      </w:r>
      <w:proofErr w:type="gramStart"/>
      <w:r>
        <w:rPr>
          <w:rFonts w:hint="eastAsia"/>
        </w:rPr>
        <w:t>很多载具</w:t>
      </w:r>
      <w:proofErr w:type="gramEnd"/>
      <w:r>
        <w:rPr>
          <w:rFonts w:hint="eastAsia"/>
        </w:rPr>
        <w:t>和步兵碾成碎片，配合蜘蛛的静止光线，可以让对方的</w:t>
      </w:r>
      <w:proofErr w:type="gramStart"/>
      <w:r>
        <w:rPr>
          <w:rFonts w:hint="eastAsia"/>
        </w:rPr>
        <w:t>载具无</w:t>
      </w:r>
      <w:proofErr w:type="gramEnd"/>
      <w:r>
        <w:rPr>
          <w:rFonts w:hint="eastAsia"/>
        </w:rPr>
        <w:t>法移动，被基地碾压，不还是早晚的事</w:t>
      </w:r>
    </w:p>
    <w:p w14:paraId="251CBC36" w14:textId="77777777" w:rsidR="00CC58A7" w:rsidRPr="00CC58A7" w:rsidRDefault="00CC58A7" w:rsidP="00CC58A7">
      <w:pPr>
        <w:pStyle w:val="a"/>
      </w:pPr>
      <w:r w:rsidRPr="00CC58A7">
        <w:t>S</w:t>
      </w:r>
      <w:r w:rsidRPr="00CC58A7">
        <w:rPr>
          <w:rFonts w:hint="eastAsia"/>
        </w:rPr>
        <w:t>ell主机，获得经济爆发</w:t>
      </w:r>
    </w:p>
    <w:p w14:paraId="1187543E" w14:textId="48406214" w:rsidR="00A933FD" w:rsidRPr="00CC58A7" w:rsidRDefault="00CC58A7" w:rsidP="00A933FD">
      <w:pPr>
        <w:pStyle w:val="ac"/>
        <w:ind w:firstLine="480"/>
      </w:pPr>
      <w:r>
        <w:rPr>
          <w:rFonts w:hint="eastAsia"/>
        </w:rPr>
        <w:t>直接</w:t>
      </w:r>
      <w:r w:rsidRPr="00E50930">
        <w:rPr>
          <w:rFonts w:hint="eastAsia"/>
        </w:rPr>
        <w:t>售卖主机，可以获得2</w:t>
      </w:r>
      <w:r w:rsidRPr="00E50930">
        <w:t>500$</w:t>
      </w:r>
      <w:r w:rsidRPr="00E50930">
        <w:rPr>
          <w:rFonts w:hint="eastAsia"/>
        </w:rPr>
        <w:t>，用起重机回收，更是可以获得3</w:t>
      </w:r>
      <w:r w:rsidRPr="00E50930">
        <w:t>750$,</w:t>
      </w:r>
      <w:r w:rsidRPr="00E50930">
        <w:rPr>
          <w:rFonts w:hint="eastAsia"/>
        </w:rPr>
        <w:t>配合钱套子超级卖本，更是5</w:t>
      </w:r>
      <w:r w:rsidRPr="00E50930">
        <w:t>000</w:t>
      </w:r>
      <w:r w:rsidRPr="00E50930">
        <w:rPr>
          <w:rFonts w:hint="eastAsia"/>
        </w:rPr>
        <w:t>$价位完全回收！（不过这个超级卖本</w:t>
      </w:r>
      <w:r>
        <w:rPr>
          <w:rFonts w:hint="eastAsia"/>
        </w:rPr>
        <w:t>算是一个不允许使用的B</w:t>
      </w:r>
      <w:r>
        <w:t>UG</w:t>
      </w:r>
      <w:r w:rsidRPr="00E50930">
        <w:rPr>
          <w:rFonts w:hint="eastAsia"/>
        </w:rPr>
        <w:t>）</w:t>
      </w:r>
    </w:p>
    <w:p w14:paraId="564F69FC" w14:textId="2E27F8BD" w:rsidR="00A933FD" w:rsidRDefault="00CC58A7" w:rsidP="00CC58A7">
      <w:pPr>
        <w:pStyle w:val="a"/>
      </w:pPr>
      <w:r w:rsidRPr="00213709">
        <w:rPr>
          <w:rFonts w:hint="eastAsia"/>
        </w:rPr>
        <w:t>使用墩子，承受一万点伤害</w:t>
      </w:r>
    </w:p>
    <w:p w14:paraId="4FDFDB7D" w14:textId="77777777" w:rsidR="00CC58A7" w:rsidRPr="00CC58A7" w:rsidRDefault="00CC58A7" w:rsidP="00CC58A7">
      <w:pPr>
        <w:pStyle w:val="ac"/>
        <w:ind w:firstLine="480"/>
      </w:pPr>
      <w:r w:rsidRPr="00CC58A7">
        <w:rPr>
          <w:rFonts w:hint="eastAsia"/>
        </w:rPr>
        <w:t>苏联的建筑物，只要拍下，即占有一定面积，并且有其血量</w:t>
      </w:r>
    </w:p>
    <w:p w14:paraId="59F42AD7" w14:textId="77777777" w:rsidR="00CC58A7" w:rsidRPr="00CC58A7" w:rsidRDefault="00CC58A7" w:rsidP="00CC58A7">
      <w:pPr>
        <w:pStyle w:val="ac"/>
        <w:ind w:firstLine="480"/>
      </w:pPr>
      <w:r w:rsidRPr="00CC58A7">
        <w:rPr>
          <w:rFonts w:hint="eastAsia"/>
        </w:rPr>
        <w:t>可以用它们来</w:t>
      </w:r>
      <w:proofErr w:type="gramStart"/>
      <w:r w:rsidRPr="00CC58A7">
        <w:rPr>
          <w:rFonts w:hint="eastAsia"/>
        </w:rPr>
        <w:t>建筑卡</w:t>
      </w:r>
      <w:proofErr w:type="gramEnd"/>
      <w:r w:rsidRPr="00CC58A7">
        <w:rPr>
          <w:rFonts w:hint="eastAsia"/>
        </w:rPr>
        <w:t>位，除攻城单位和空军以外，其他单位都不得不绕过这个墩子来攻击后方的建筑物，尽管这个墩子可能只花了1</w:t>
      </w:r>
      <w:r w:rsidRPr="00CC58A7">
        <w:t>0</w:t>
      </w:r>
      <w:r w:rsidRPr="00CC58A7">
        <w:rPr>
          <w:rFonts w:hint="eastAsia"/>
        </w:rPr>
        <w:t>块钱就暂停了</w:t>
      </w:r>
    </w:p>
    <w:p w14:paraId="071C718C" w14:textId="77777777" w:rsidR="00CC58A7" w:rsidRPr="00CC58A7" w:rsidRDefault="00CC58A7" w:rsidP="00CC58A7">
      <w:pPr>
        <w:pStyle w:val="ac"/>
        <w:ind w:firstLine="480"/>
      </w:pPr>
      <w:r w:rsidRPr="00CC58A7">
        <w:rPr>
          <w:rFonts w:hint="eastAsia"/>
        </w:rPr>
        <w:t>甚至反应快一点，可以让小潜艇的自爆撞在墩子上，让对方亏了血本（小潜艇撞击前会停止射鱼雷，并有一个看上去很奇怪的姿态）</w:t>
      </w:r>
    </w:p>
    <w:p w14:paraId="693CA980" w14:textId="77777777" w:rsidR="00CC58A7" w:rsidRPr="00CC58A7" w:rsidRDefault="00CC58A7" w:rsidP="00CC58A7">
      <w:pPr>
        <w:pStyle w:val="ac"/>
        <w:ind w:firstLine="480"/>
      </w:pPr>
      <w:proofErr w:type="gramStart"/>
      <w:r w:rsidRPr="00CC58A7">
        <w:rPr>
          <w:rFonts w:hint="eastAsia"/>
        </w:rPr>
        <w:t>建筑卡</w:t>
      </w:r>
      <w:proofErr w:type="gramEnd"/>
      <w:r w:rsidRPr="00CC58A7">
        <w:rPr>
          <w:rFonts w:hint="eastAsia"/>
        </w:rPr>
        <w:t>位的时候，推荐使用电站，兵营这样的小型建筑物</w:t>
      </w:r>
    </w:p>
    <w:p w14:paraId="4E7E386F" w14:textId="573F82B1" w:rsidR="00CC58A7" w:rsidRPr="00CC58A7" w:rsidRDefault="00CC58A7" w:rsidP="00CC58A7">
      <w:pPr>
        <w:pStyle w:val="ac"/>
        <w:ind w:firstLine="480"/>
      </w:pPr>
      <w:r w:rsidRPr="00CC58A7">
        <w:rPr>
          <w:rFonts w:hint="eastAsia"/>
        </w:rPr>
        <w:lastRenderedPageBreak/>
        <w:t>另外，要吸收伤害，最推荐的就是防空炮墩子，防空炮本身血量非常厚，而且是炮台，这意味着对方单位会自动攻击这个墩子，关了侵略姿态都没用，这就非常消耗对方的操作和火力</w:t>
      </w:r>
    </w:p>
    <w:p w14:paraId="6E92555F" w14:textId="700F7A3A" w:rsidR="00C0074A" w:rsidRDefault="007A650A" w:rsidP="00C0074A">
      <w:pPr>
        <w:pStyle w:val="1"/>
      </w:pPr>
      <w:r>
        <w:br w:type="page"/>
      </w:r>
      <w:bookmarkStart w:id="18" w:name="_Toc4788226"/>
      <w:r w:rsidR="00900715">
        <w:lastRenderedPageBreak/>
        <w:t>苏联主机</w:t>
      </w:r>
      <w:r>
        <w:rPr>
          <w:rFonts w:hint="eastAsia"/>
        </w:rPr>
        <w:t>的剧情设定</w:t>
      </w:r>
      <w:bookmarkEnd w:id="18"/>
    </w:p>
    <w:p w14:paraId="77DA3FBC" w14:textId="07B13A90" w:rsidR="00CC58A7" w:rsidRDefault="00CC58A7" w:rsidP="00CC58A7">
      <w:pPr>
        <w:pStyle w:val="ac"/>
        <w:ind w:firstLine="480"/>
      </w:pPr>
      <w:r>
        <w:rPr>
          <w:rFonts w:hint="eastAsia"/>
        </w:rPr>
        <w:t>苏联建筑工厂可以依靠手工劳动进行建筑。在建筑工厂</w:t>
      </w:r>
      <w:r w:rsidR="00FD6E59">
        <w:rPr>
          <w:rFonts w:hint="eastAsia"/>
        </w:rPr>
        <w:t>中完成的建筑组件会马上转移到预计的施工地点</w:t>
      </w:r>
      <w:r>
        <w:rPr>
          <w:rFonts w:hint="eastAsia"/>
        </w:rPr>
        <w:t>。这些</w:t>
      </w:r>
      <w:r w:rsidR="00FD6E59">
        <w:rPr>
          <w:rFonts w:hint="eastAsia"/>
        </w:rPr>
        <w:t>建筑</w:t>
      </w:r>
      <w:r>
        <w:rPr>
          <w:rFonts w:hint="eastAsia"/>
        </w:rPr>
        <w:t>在施工期间易受攻击。与</w:t>
      </w:r>
      <w:r w:rsidR="00FD6E59">
        <w:rPr>
          <w:rFonts w:hint="eastAsia"/>
        </w:rPr>
        <w:t>盟军</w:t>
      </w:r>
      <w:r>
        <w:rPr>
          <w:rFonts w:hint="eastAsia"/>
        </w:rPr>
        <w:t>一样，苏联也部署了前哨基地，以便在基地之外生产建筑物。</w:t>
      </w:r>
    </w:p>
    <w:p w14:paraId="27968A0B" w14:textId="345C1BA2" w:rsidR="00C0074A" w:rsidRDefault="00CC58A7" w:rsidP="00CC58A7">
      <w:pPr>
        <w:pStyle w:val="ac"/>
        <w:ind w:firstLine="480"/>
      </w:pPr>
      <w:r>
        <w:rPr>
          <w:rFonts w:hint="eastAsia"/>
        </w:rPr>
        <w:t>苏联建筑工场还可以建造</w:t>
      </w:r>
      <w:r w:rsidR="00FD6E59">
        <w:rPr>
          <w:rFonts w:hint="eastAsia"/>
        </w:rPr>
        <w:t>压碎</w:t>
      </w:r>
      <w:r>
        <w:rPr>
          <w:rFonts w:hint="eastAsia"/>
        </w:rPr>
        <w:t>起重机，它可以像</w:t>
      </w:r>
      <w:proofErr w:type="gramStart"/>
      <w:r>
        <w:rPr>
          <w:rFonts w:hint="eastAsia"/>
        </w:rPr>
        <w:t>建筑</w:t>
      </w:r>
      <w:r w:rsidR="00FD6E59">
        <w:rPr>
          <w:rFonts w:hint="eastAsia"/>
        </w:rPr>
        <w:t>厂</w:t>
      </w:r>
      <w:proofErr w:type="gramEnd"/>
      <w:r>
        <w:rPr>
          <w:rFonts w:hint="eastAsia"/>
        </w:rPr>
        <w:t>一样生产建筑物，从而可以更快地建造苏联基地。这也使得建筑场地的损失不再是一个关键的打击。</w:t>
      </w:r>
    </w:p>
    <w:p w14:paraId="24B64209" w14:textId="14B0EF46" w:rsidR="00FD6E59" w:rsidRPr="00FD6E59" w:rsidRDefault="00FD6E59" w:rsidP="00FD6E59">
      <w:pPr>
        <w:rPr>
          <w:rFonts w:ascii="Adobe 黑体 Std R" w:eastAsia="Adobe 黑体 Std R" w:hAnsi="Adobe 黑体 Std R"/>
          <w:noProof/>
        </w:rPr>
      </w:pPr>
      <w:r w:rsidRPr="00FD6E59">
        <w:rPr>
          <w:rFonts w:ascii="Adobe 黑体 Std R" w:eastAsia="Adobe 黑体 Std R" w:hAnsi="Adobe 黑体 Std R" w:hint="eastAsia"/>
          <w:noProof/>
        </w:rPr>
        <w:t>*此处资料抄自wiki，翻译有待改进</w:t>
      </w:r>
    </w:p>
    <w:p w14:paraId="4108FDBF" w14:textId="4C2D2BD6" w:rsidR="00FD6E59" w:rsidRPr="005A3B79" w:rsidRDefault="00FD6E59" w:rsidP="005A3B79">
      <w:pPr>
        <w:widowControl/>
        <w:jc w:val="left"/>
        <w:rPr>
          <w:rFonts w:ascii="Adobe 黑体 Std R" w:eastAsia="Adobe 黑体 Std R" w:hAnsi="Adobe 黑体 Std R" w:hint="eastAsia"/>
          <w:color w:val="000000" w:themeColor="text1"/>
          <w:sz w:val="24"/>
        </w:rPr>
      </w:pPr>
    </w:p>
    <w:sectPr w:rsidR="00FD6E59" w:rsidRPr="005A3B7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E1AE41" w14:textId="77777777" w:rsidR="00702820" w:rsidRDefault="00702820" w:rsidP="00371000">
      <w:r>
        <w:separator/>
      </w:r>
    </w:p>
  </w:endnote>
  <w:endnote w:type="continuationSeparator" w:id="0">
    <w:p w14:paraId="3C904D67" w14:textId="77777777" w:rsidR="00702820" w:rsidRDefault="00702820" w:rsidP="00371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dobe 黑体 Std R">
    <w:panose1 w:val="020B0400000000000000"/>
    <w:charset w:val="86"/>
    <w:family w:val="swiss"/>
    <w:notTrueType/>
    <w:pitch w:val="variable"/>
    <w:sig w:usb0="00000207" w:usb1="0A0F1810" w:usb2="00000016" w:usb3="00000000" w:csb0="00060007" w:csb1="00000000"/>
  </w:font>
  <w:font w:name="Segoe UI Emoji">
    <w:panose1 w:val="020B0502040204020203"/>
    <w:charset w:val="00"/>
    <w:family w:val="swiss"/>
    <w:pitch w:val="variable"/>
    <w:sig w:usb0="00000003" w:usb1="02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9359080"/>
      <w:docPartObj>
        <w:docPartGallery w:val="Page Numbers (Bottom of Page)"/>
        <w:docPartUnique/>
      </w:docPartObj>
    </w:sdtPr>
    <w:sdtEndPr/>
    <w:sdtContent>
      <w:p w14:paraId="12CED686" w14:textId="77AD6B94" w:rsidR="00405503" w:rsidRDefault="00405503" w:rsidP="00405503">
        <w:pPr>
          <w:pStyle w:val="a6"/>
          <w:jc w:val="center"/>
        </w:pPr>
        <w:r>
          <w:fldChar w:fldCharType="begin"/>
        </w:r>
        <w:r>
          <w:instrText>PAGE   \* MERGEFORMAT</w:instrText>
        </w:r>
        <w:r>
          <w:fldChar w:fldCharType="separate"/>
        </w:r>
        <w:r>
          <w:rPr>
            <w:lang w:val="zh-CN"/>
          </w:rPr>
          <w:t>2</w:t>
        </w:r>
        <w:r>
          <w:fldChar w:fldCharType="end"/>
        </w:r>
      </w:p>
    </w:sdtContent>
  </w:sdt>
  <w:p w14:paraId="61CA4E1B" w14:textId="77777777" w:rsidR="00405503" w:rsidRDefault="0040550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53490E" w14:textId="77777777" w:rsidR="00702820" w:rsidRDefault="00702820" w:rsidP="00371000">
      <w:r>
        <w:separator/>
      </w:r>
    </w:p>
  </w:footnote>
  <w:footnote w:type="continuationSeparator" w:id="0">
    <w:p w14:paraId="331B990C" w14:textId="77777777" w:rsidR="00702820" w:rsidRDefault="00702820" w:rsidP="003710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BF19B" w14:textId="2BF2AA72" w:rsidR="002A594C" w:rsidRDefault="00702820">
    <w:pPr>
      <w:pStyle w:val="a4"/>
    </w:pPr>
    <w:r>
      <w:rPr>
        <w:noProof/>
      </w:rPr>
      <w:pict w14:anchorId="3F68A0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329876" o:spid="_x0000_s2053" type="#_x0000_t136" style="position:absolute;left:0;text-align:left;margin-left:0;margin-top:0;width:523.85pt;height:61.6pt;rotation:315;z-index:-251655168;mso-position-horizontal:center;mso-position-horizontal-relative:margin;mso-position-vertical:center;mso-position-vertical-relative:margin" o:allowincell="f" fillcolor="silver" stroked="f">
          <v:fill opacity=".5"/>
          <v:textpath style="font-family:&quot;等线&quot;;font-size:1pt" string="RAT社区 ratotal.or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4B1AE" w14:textId="7D25F786" w:rsidR="002A594C" w:rsidRDefault="00702820">
    <w:pPr>
      <w:pStyle w:val="a4"/>
    </w:pPr>
    <w:r>
      <w:rPr>
        <w:noProof/>
      </w:rPr>
      <w:pict w14:anchorId="5C10C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329877" o:spid="_x0000_s2054" type="#_x0000_t136" style="position:absolute;left:0;text-align:left;margin-left:0;margin-top:0;width:523.85pt;height:61.6pt;rotation:315;z-index:-251653120;mso-position-horizontal:center;mso-position-horizontal-relative:margin;mso-position-vertical:center;mso-position-vertical-relative:margin" o:allowincell="f" fillcolor="silver" stroked="f">
          <v:fill opacity=".5"/>
          <v:textpath style="font-family:&quot;等线&quot;;font-size:1pt" string="RAT社区 ratotal.org"/>
          <w10:wrap anchorx="margin" anchory="margin"/>
        </v:shape>
      </w:pict>
    </w:r>
    <w:r w:rsidR="00AD674C">
      <w:rPr>
        <w:rFonts w:hint="eastAsia"/>
      </w:rPr>
      <w:t>R</w:t>
    </w:r>
    <w:r w:rsidR="00AD674C">
      <w:t>AT</w:t>
    </w:r>
    <w:r w:rsidR="00AD674C">
      <w:rPr>
        <w:rFonts w:hint="eastAsia"/>
      </w:rPr>
      <w:t>社区 战斗百科</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2FC67" w14:textId="33CFA5A7" w:rsidR="002A594C" w:rsidRDefault="00702820">
    <w:pPr>
      <w:pStyle w:val="a4"/>
    </w:pPr>
    <w:r>
      <w:rPr>
        <w:noProof/>
      </w:rPr>
      <w:pict w14:anchorId="255473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329875" o:spid="_x0000_s2052" type="#_x0000_t136" style="position:absolute;left:0;text-align:left;margin-left:0;margin-top:0;width:523.85pt;height:61.6pt;rotation:315;z-index:-251657216;mso-position-horizontal:center;mso-position-horizontal-relative:margin;mso-position-vertical:center;mso-position-vertical-relative:margin" o:allowincell="f" fillcolor="silver" stroked="f">
          <v:fill opacity=".5"/>
          <v:textpath style="font-family:&quot;等线&quot;;font-size:1pt" string="RAT社区 ratotal.or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8pt;height:48pt" o:bullet="t">
        <v:imagedata r:id="rId1" o:title="A"/>
      </v:shape>
    </w:pict>
  </w:numPicBullet>
  <w:numPicBullet w:numPicBulletId="1">
    <w:pict>
      <v:shape id="_x0000_i1031" type="#_x0000_t75" style="width:48pt;height:48pt" o:bullet="t">
        <v:imagedata r:id="rId2" o:title="QQ截图20190321174717"/>
      </v:shape>
    </w:pict>
  </w:numPicBullet>
  <w:abstractNum w:abstractNumId="0" w15:restartNumberingAfterBreak="0">
    <w:nsid w:val="159B7D59"/>
    <w:multiLevelType w:val="hybridMultilevel"/>
    <w:tmpl w:val="132A800A"/>
    <w:lvl w:ilvl="0" w:tplc="7A02003C">
      <w:start w:val="1"/>
      <w:numFmt w:val="bullet"/>
      <w:lvlText w:val=""/>
      <w:lvlPicBulletId w:val="0"/>
      <w:lvlJc w:val="left"/>
      <w:pPr>
        <w:ind w:left="913" w:hanging="420"/>
      </w:pPr>
      <w:rPr>
        <w:rFonts w:ascii="Symbol" w:hAnsi="Symbol" w:hint="default"/>
        <w:color w:val="auto"/>
      </w:rPr>
    </w:lvl>
    <w:lvl w:ilvl="1" w:tplc="04090003" w:tentative="1">
      <w:start w:val="1"/>
      <w:numFmt w:val="bullet"/>
      <w:lvlText w:val=""/>
      <w:lvlJc w:val="left"/>
      <w:pPr>
        <w:ind w:left="1333" w:hanging="420"/>
      </w:pPr>
      <w:rPr>
        <w:rFonts w:ascii="Wingdings" w:hAnsi="Wingdings" w:hint="default"/>
      </w:rPr>
    </w:lvl>
    <w:lvl w:ilvl="2" w:tplc="04090005" w:tentative="1">
      <w:start w:val="1"/>
      <w:numFmt w:val="bullet"/>
      <w:lvlText w:val=""/>
      <w:lvlJc w:val="left"/>
      <w:pPr>
        <w:ind w:left="1753" w:hanging="420"/>
      </w:pPr>
      <w:rPr>
        <w:rFonts w:ascii="Wingdings" w:hAnsi="Wingdings" w:hint="default"/>
      </w:rPr>
    </w:lvl>
    <w:lvl w:ilvl="3" w:tplc="04090001" w:tentative="1">
      <w:start w:val="1"/>
      <w:numFmt w:val="bullet"/>
      <w:lvlText w:val=""/>
      <w:lvlJc w:val="left"/>
      <w:pPr>
        <w:ind w:left="2173" w:hanging="420"/>
      </w:pPr>
      <w:rPr>
        <w:rFonts w:ascii="Wingdings" w:hAnsi="Wingdings" w:hint="default"/>
      </w:rPr>
    </w:lvl>
    <w:lvl w:ilvl="4" w:tplc="04090003" w:tentative="1">
      <w:start w:val="1"/>
      <w:numFmt w:val="bullet"/>
      <w:lvlText w:val=""/>
      <w:lvlJc w:val="left"/>
      <w:pPr>
        <w:ind w:left="2593" w:hanging="420"/>
      </w:pPr>
      <w:rPr>
        <w:rFonts w:ascii="Wingdings" w:hAnsi="Wingdings" w:hint="default"/>
      </w:rPr>
    </w:lvl>
    <w:lvl w:ilvl="5" w:tplc="04090005" w:tentative="1">
      <w:start w:val="1"/>
      <w:numFmt w:val="bullet"/>
      <w:lvlText w:val=""/>
      <w:lvlJc w:val="left"/>
      <w:pPr>
        <w:ind w:left="3013" w:hanging="420"/>
      </w:pPr>
      <w:rPr>
        <w:rFonts w:ascii="Wingdings" w:hAnsi="Wingdings" w:hint="default"/>
      </w:rPr>
    </w:lvl>
    <w:lvl w:ilvl="6" w:tplc="04090001" w:tentative="1">
      <w:start w:val="1"/>
      <w:numFmt w:val="bullet"/>
      <w:lvlText w:val=""/>
      <w:lvlJc w:val="left"/>
      <w:pPr>
        <w:ind w:left="3433" w:hanging="420"/>
      </w:pPr>
      <w:rPr>
        <w:rFonts w:ascii="Wingdings" w:hAnsi="Wingdings" w:hint="default"/>
      </w:rPr>
    </w:lvl>
    <w:lvl w:ilvl="7" w:tplc="04090003" w:tentative="1">
      <w:start w:val="1"/>
      <w:numFmt w:val="bullet"/>
      <w:lvlText w:val=""/>
      <w:lvlJc w:val="left"/>
      <w:pPr>
        <w:ind w:left="3853" w:hanging="420"/>
      </w:pPr>
      <w:rPr>
        <w:rFonts w:ascii="Wingdings" w:hAnsi="Wingdings" w:hint="default"/>
      </w:rPr>
    </w:lvl>
    <w:lvl w:ilvl="8" w:tplc="04090005" w:tentative="1">
      <w:start w:val="1"/>
      <w:numFmt w:val="bullet"/>
      <w:lvlText w:val=""/>
      <w:lvlJc w:val="left"/>
      <w:pPr>
        <w:ind w:left="4273" w:hanging="420"/>
      </w:pPr>
      <w:rPr>
        <w:rFonts w:ascii="Wingdings" w:hAnsi="Wingdings" w:hint="default"/>
      </w:rPr>
    </w:lvl>
  </w:abstractNum>
  <w:abstractNum w:abstractNumId="1" w15:restartNumberingAfterBreak="0">
    <w:nsid w:val="2EC453B4"/>
    <w:multiLevelType w:val="hybridMultilevel"/>
    <w:tmpl w:val="D4F071B0"/>
    <w:lvl w:ilvl="0" w:tplc="C0167FAC">
      <w:start w:val="1"/>
      <w:numFmt w:val="bullet"/>
      <w:pStyle w:val="a"/>
      <w:lvlText w:val=""/>
      <w:lvlPicBulletId w:val="1"/>
      <w:lvlJc w:val="left"/>
      <w:pPr>
        <w:ind w:left="900" w:hanging="420"/>
      </w:pPr>
      <w:rPr>
        <w:rFonts w:ascii="Symbol" w:hAnsi="Symbol" w:hint="default"/>
        <w:color w:val="auto"/>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 w15:restartNumberingAfterBreak="0">
    <w:nsid w:val="37655D0B"/>
    <w:multiLevelType w:val="hybridMultilevel"/>
    <w:tmpl w:val="5692BA3E"/>
    <w:lvl w:ilvl="0" w:tplc="07640048">
      <w:start w:val="1"/>
      <w:numFmt w:val="bullet"/>
      <w:lvlText w:val=""/>
      <w:lvlPicBulletId w:val="1"/>
      <w:lvlJc w:val="left"/>
      <w:pPr>
        <w:ind w:left="420" w:hanging="420"/>
      </w:pPr>
      <w:rPr>
        <w:rFonts w:ascii="Symbol" w:hAnsi="Symbol" w:hint="default"/>
        <w:color w:val="auto"/>
      </w:rPr>
    </w:lvl>
    <w:lvl w:ilvl="1" w:tplc="04090003" w:tentative="1">
      <w:start w:val="1"/>
      <w:numFmt w:val="bullet"/>
      <w:lvlText w:val=""/>
      <w:lvlJc w:val="left"/>
      <w:pPr>
        <w:ind w:left="840" w:hanging="420"/>
      </w:pPr>
      <w:rPr>
        <w:rFonts w:ascii="Wingdings" w:hAnsi="Wingdings" w:hint="default"/>
      </w:rPr>
    </w:lvl>
    <w:lvl w:ilvl="2" w:tplc="07640048">
      <w:start w:val="1"/>
      <w:numFmt w:val="bullet"/>
      <w:lvlText w:val=""/>
      <w:lvlPicBulletId w:val="1"/>
      <w:lvlJc w:val="left"/>
      <w:pPr>
        <w:ind w:left="1260" w:hanging="420"/>
      </w:pPr>
      <w:rPr>
        <w:rFonts w:ascii="Symbol" w:hAnsi="Symbol" w:hint="default"/>
        <w:color w:val="auto"/>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52025440"/>
    <w:multiLevelType w:val="hybridMultilevel"/>
    <w:tmpl w:val="D6448106"/>
    <w:lvl w:ilvl="0" w:tplc="07640048">
      <w:start w:val="1"/>
      <w:numFmt w:val="bullet"/>
      <w:lvlText w:val=""/>
      <w:lvlPicBulletId w:val="1"/>
      <w:lvlJc w:val="left"/>
      <w:pPr>
        <w:ind w:left="840" w:hanging="420"/>
      </w:pPr>
      <w:rPr>
        <w:rFonts w:ascii="Symbol" w:hAnsi="Symbol" w:hint="default"/>
        <w:color w:val="auto"/>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55C53EBA"/>
    <w:multiLevelType w:val="hybridMultilevel"/>
    <w:tmpl w:val="3C40CE42"/>
    <w:lvl w:ilvl="0" w:tplc="07640048">
      <w:start w:val="1"/>
      <w:numFmt w:val="bullet"/>
      <w:lvlText w:val=""/>
      <w:lvlPicBulletId w:val="1"/>
      <w:lvlJc w:val="left"/>
      <w:pPr>
        <w:ind w:left="420" w:hanging="420"/>
      </w:pPr>
      <w:rPr>
        <w:rFonts w:ascii="Symbol" w:hAnsi="Symbol"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6CE9016E"/>
    <w:multiLevelType w:val="hybridMultilevel"/>
    <w:tmpl w:val="30B2A082"/>
    <w:lvl w:ilvl="0" w:tplc="7A02003C">
      <w:start w:val="1"/>
      <w:numFmt w:val="bullet"/>
      <w:lvlText w:val=""/>
      <w:lvlPicBulletId w:val="0"/>
      <w:lvlJc w:val="left"/>
      <w:pPr>
        <w:ind w:left="420" w:hanging="420"/>
      </w:pPr>
      <w:rPr>
        <w:rFonts w:ascii="Symbol" w:hAnsi="Symbol"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72AC7EF1"/>
    <w:multiLevelType w:val="multilevel"/>
    <w:tmpl w:val="FD9CE54A"/>
    <w:lvl w:ilvl="0">
      <w:start w:val="1"/>
      <w:numFmt w:val="chineseCountingThousand"/>
      <w:pStyle w:val="1"/>
      <w:suff w:val="space"/>
      <w:lvlText w:val="第%1部分"/>
      <w:lvlJc w:val="left"/>
      <w:pPr>
        <w:ind w:left="0"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5"/>
  </w:num>
  <w:num w:numId="2">
    <w:abstractNumId w:val="0"/>
  </w:num>
  <w:num w:numId="3">
    <w:abstractNumId w:val="3"/>
  </w:num>
  <w:num w:numId="4">
    <w:abstractNumId w:val="4"/>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5"/>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68A"/>
    <w:rsid w:val="00042EFD"/>
    <w:rsid w:val="000722EA"/>
    <w:rsid w:val="00072D5D"/>
    <w:rsid w:val="0008386D"/>
    <w:rsid w:val="000A1D5E"/>
    <w:rsid w:val="000A5521"/>
    <w:rsid w:val="000C5C94"/>
    <w:rsid w:val="000C6710"/>
    <w:rsid w:val="000D4FC9"/>
    <w:rsid w:val="001159F8"/>
    <w:rsid w:val="001201BD"/>
    <w:rsid w:val="0012122B"/>
    <w:rsid w:val="0014434E"/>
    <w:rsid w:val="001661D0"/>
    <w:rsid w:val="00176035"/>
    <w:rsid w:val="00193178"/>
    <w:rsid w:val="00193BB8"/>
    <w:rsid w:val="001C5E84"/>
    <w:rsid w:val="001D0A80"/>
    <w:rsid w:val="001E1A31"/>
    <w:rsid w:val="002138E5"/>
    <w:rsid w:val="002255A4"/>
    <w:rsid w:val="002306C9"/>
    <w:rsid w:val="0024440E"/>
    <w:rsid w:val="0025444B"/>
    <w:rsid w:val="0026168A"/>
    <w:rsid w:val="0026390D"/>
    <w:rsid w:val="00263B4E"/>
    <w:rsid w:val="00263E83"/>
    <w:rsid w:val="002910F8"/>
    <w:rsid w:val="002979E8"/>
    <w:rsid w:val="002A594C"/>
    <w:rsid w:val="002B3BE7"/>
    <w:rsid w:val="002E7CC0"/>
    <w:rsid w:val="002F30AB"/>
    <w:rsid w:val="00343DB2"/>
    <w:rsid w:val="00371000"/>
    <w:rsid w:val="00373A18"/>
    <w:rsid w:val="00381BB1"/>
    <w:rsid w:val="00382EA1"/>
    <w:rsid w:val="003965B9"/>
    <w:rsid w:val="003A3332"/>
    <w:rsid w:val="003B10F3"/>
    <w:rsid w:val="003B5A35"/>
    <w:rsid w:val="003D4BAC"/>
    <w:rsid w:val="003F4B42"/>
    <w:rsid w:val="00405503"/>
    <w:rsid w:val="00406EA4"/>
    <w:rsid w:val="00426649"/>
    <w:rsid w:val="004547CA"/>
    <w:rsid w:val="0045548F"/>
    <w:rsid w:val="00466D7D"/>
    <w:rsid w:val="004905CD"/>
    <w:rsid w:val="004A2BC7"/>
    <w:rsid w:val="004A4361"/>
    <w:rsid w:val="004B52F6"/>
    <w:rsid w:val="004D18C6"/>
    <w:rsid w:val="004F157D"/>
    <w:rsid w:val="004F4857"/>
    <w:rsid w:val="004F62A0"/>
    <w:rsid w:val="00515E9D"/>
    <w:rsid w:val="005505E2"/>
    <w:rsid w:val="00573FE4"/>
    <w:rsid w:val="0057732C"/>
    <w:rsid w:val="005A3B79"/>
    <w:rsid w:val="005D4410"/>
    <w:rsid w:val="005E6218"/>
    <w:rsid w:val="0060317A"/>
    <w:rsid w:val="0060691C"/>
    <w:rsid w:val="00611279"/>
    <w:rsid w:val="0062124A"/>
    <w:rsid w:val="00634A40"/>
    <w:rsid w:val="00646BAA"/>
    <w:rsid w:val="00651389"/>
    <w:rsid w:val="00675374"/>
    <w:rsid w:val="00702820"/>
    <w:rsid w:val="00725B76"/>
    <w:rsid w:val="00751AF6"/>
    <w:rsid w:val="007A650A"/>
    <w:rsid w:val="007B7C6F"/>
    <w:rsid w:val="007D7781"/>
    <w:rsid w:val="008005B1"/>
    <w:rsid w:val="00803305"/>
    <w:rsid w:val="008262F6"/>
    <w:rsid w:val="008344E8"/>
    <w:rsid w:val="00837AC6"/>
    <w:rsid w:val="00851C6C"/>
    <w:rsid w:val="00861071"/>
    <w:rsid w:val="00872FD0"/>
    <w:rsid w:val="0087537D"/>
    <w:rsid w:val="00881811"/>
    <w:rsid w:val="00884267"/>
    <w:rsid w:val="008B37C2"/>
    <w:rsid w:val="008B5723"/>
    <w:rsid w:val="008B5B9C"/>
    <w:rsid w:val="008C39B9"/>
    <w:rsid w:val="008D2A8C"/>
    <w:rsid w:val="008E175E"/>
    <w:rsid w:val="008E6A2B"/>
    <w:rsid w:val="00900715"/>
    <w:rsid w:val="009014DD"/>
    <w:rsid w:val="009038BF"/>
    <w:rsid w:val="009344FE"/>
    <w:rsid w:val="00964331"/>
    <w:rsid w:val="00972C26"/>
    <w:rsid w:val="009972A3"/>
    <w:rsid w:val="009A5F37"/>
    <w:rsid w:val="009A7C6E"/>
    <w:rsid w:val="009E54BB"/>
    <w:rsid w:val="009F0DE9"/>
    <w:rsid w:val="009F1A9E"/>
    <w:rsid w:val="00A338CD"/>
    <w:rsid w:val="00A340A9"/>
    <w:rsid w:val="00A933FD"/>
    <w:rsid w:val="00AB5AF9"/>
    <w:rsid w:val="00AD2862"/>
    <w:rsid w:val="00AD3B9D"/>
    <w:rsid w:val="00AD674C"/>
    <w:rsid w:val="00AE6A75"/>
    <w:rsid w:val="00AF0FB7"/>
    <w:rsid w:val="00AF3DC9"/>
    <w:rsid w:val="00B1754C"/>
    <w:rsid w:val="00B56121"/>
    <w:rsid w:val="00B56C23"/>
    <w:rsid w:val="00B64E53"/>
    <w:rsid w:val="00B74701"/>
    <w:rsid w:val="00B7645A"/>
    <w:rsid w:val="00BA75AD"/>
    <w:rsid w:val="00BE6E19"/>
    <w:rsid w:val="00BF10BE"/>
    <w:rsid w:val="00C0074A"/>
    <w:rsid w:val="00C11EE7"/>
    <w:rsid w:val="00C1444A"/>
    <w:rsid w:val="00C33B05"/>
    <w:rsid w:val="00C671D1"/>
    <w:rsid w:val="00CC4B4F"/>
    <w:rsid w:val="00CC58A7"/>
    <w:rsid w:val="00CC64CA"/>
    <w:rsid w:val="00CD02BC"/>
    <w:rsid w:val="00CE0020"/>
    <w:rsid w:val="00CE0796"/>
    <w:rsid w:val="00D07925"/>
    <w:rsid w:val="00D158C1"/>
    <w:rsid w:val="00D25AA4"/>
    <w:rsid w:val="00D318BD"/>
    <w:rsid w:val="00D36593"/>
    <w:rsid w:val="00D5320F"/>
    <w:rsid w:val="00D637D6"/>
    <w:rsid w:val="00D66B96"/>
    <w:rsid w:val="00D84895"/>
    <w:rsid w:val="00DA11AC"/>
    <w:rsid w:val="00DD064E"/>
    <w:rsid w:val="00DF3A55"/>
    <w:rsid w:val="00E01282"/>
    <w:rsid w:val="00E02146"/>
    <w:rsid w:val="00E02C23"/>
    <w:rsid w:val="00E05AAA"/>
    <w:rsid w:val="00E11ABB"/>
    <w:rsid w:val="00E32A18"/>
    <w:rsid w:val="00E434A6"/>
    <w:rsid w:val="00E45F50"/>
    <w:rsid w:val="00E747A7"/>
    <w:rsid w:val="00EA5EEE"/>
    <w:rsid w:val="00ED14DD"/>
    <w:rsid w:val="00F04C89"/>
    <w:rsid w:val="00F71EEF"/>
    <w:rsid w:val="00F85927"/>
    <w:rsid w:val="00F86FC0"/>
    <w:rsid w:val="00FA7CF4"/>
    <w:rsid w:val="00FC4852"/>
    <w:rsid w:val="00FD6E59"/>
    <w:rsid w:val="00FE6C38"/>
    <w:rsid w:val="00FF40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E539CF7"/>
  <w15:chartTrackingRefBased/>
  <w15:docId w15:val="{7F2D0A8F-ACB1-461D-873E-56DD295C3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pPr>
      <w:widowControl w:val="0"/>
      <w:jc w:val="both"/>
    </w:pPr>
  </w:style>
  <w:style w:type="paragraph" w:styleId="1">
    <w:name w:val="heading 1"/>
    <w:basedOn w:val="a0"/>
    <w:next w:val="a0"/>
    <w:link w:val="10"/>
    <w:uiPriority w:val="9"/>
    <w:qFormat/>
    <w:rsid w:val="00263B4E"/>
    <w:pPr>
      <w:keepNext/>
      <w:keepLines/>
      <w:numPr>
        <w:numId w:val="5"/>
      </w:numPr>
      <w:spacing w:before="340" w:after="330" w:line="360" w:lineRule="auto"/>
      <w:jc w:val="center"/>
      <w:outlineLvl w:val="0"/>
    </w:pPr>
    <w:rPr>
      <w:rFonts w:eastAsia="Adobe 黑体 Std R"/>
      <w:b/>
      <w:bCs/>
      <w:color w:val="FF0000"/>
      <w:kern w:val="44"/>
      <w:sz w:val="44"/>
      <w:szCs w:val="44"/>
      <w14:textOutline w14:w="6350" w14:cap="rnd" w14:cmpd="sng" w14:algn="ctr">
        <w14:solidFill>
          <w14:srgbClr w14:val="FFFF00"/>
        </w14:solidFill>
        <w14:prstDash w14:val="solid"/>
        <w14:bevel/>
      </w14:textOutli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371000"/>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1"/>
    <w:link w:val="a4"/>
    <w:uiPriority w:val="99"/>
    <w:rsid w:val="00371000"/>
    <w:rPr>
      <w:sz w:val="18"/>
      <w:szCs w:val="18"/>
    </w:rPr>
  </w:style>
  <w:style w:type="paragraph" w:styleId="a6">
    <w:name w:val="footer"/>
    <w:basedOn w:val="a0"/>
    <w:link w:val="a7"/>
    <w:uiPriority w:val="99"/>
    <w:unhideWhenUsed/>
    <w:rsid w:val="00371000"/>
    <w:pPr>
      <w:tabs>
        <w:tab w:val="center" w:pos="4153"/>
        <w:tab w:val="right" w:pos="8306"/>
      </w:tabs>
      <w:snapToGrid w:val="0"/>
      <w:jc w:val="left"/>
    </w:pPr>
    <w:rPr>
      <w:sz w:val="18"/>
      <w:szCs w:val="18"/>
    </w:rPr>
  </w:style>
  <w:style w:type="character" w:customStyle="1" w:styleId="a7">
    <w:name w:val="页脚 字符"/>
    <w:basedOn w:val="a1"/>
    <w:link w:val="a6"/>
    <w:uiPriority w:val="99"/>
    <w:rsid w:val="00371000"/>
    <w:rPr>
      <w:sz w:val="18"/>
      <w:szCs w:val="18"/>
    </w:rPr>
  </w:style>
  <w:style w:type="paragraph" w:styleId="a8">
    <w:name w:val="Date"/>
    <w:basedOn w:val="a0"/>
    <w:next w:val="a0"/>
    <w:link w:val="a9"/>
    <w:uiPriority w:val="99"/>
    <w:semiHidden/>
    <w:unhideWhenUsed/>
    <w:rsid w:val="00E434A6"/>
    <w:pPr>
      <w:ind w:leftChars="2500" w:left="100"/>
    </w:pPr>
  </w:style>
  <w:style w:type="character" w:customStyle="1" w:styleId="a9">
    <w:name w:val="日期 字符"/>
    <w:basedOn w:val="a1"/>
    <w:link w:val="a8"/>
    <w:uiPriority w:val="99"/>
    <w:semiHidden/>
    <w:rsid w:val="00E434A6"/>
  </w:style>
  <w:style w:type="table" w:styleId="aa">
    <w:name w:val="Table Grid"/>
    <w:basedOn w:val="a2"/>
    <w:uiPriority w:val="39"/>
    <w:rsid w:val="00E434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
    <w:name w:val="样式B"/>
    <w:basedOn w:val="a2"/>
    <w:uiPriority w:val="99"/>
    <w:rsid w:val="005505E2"/>
    <w:rPr>
      <w:rFonts w:ascii="Adobe 黑体 Std R" w:eastAsia="Adobe 黑体 Std R" w:hAnsi="Adobe 黑体 Std R"/>
      <w:color w:val="FF0000"/>
      <w:sz w:val="28"/>
    </w:rPr>
    <w:tblPr>
      <w:tblBorders>
        <w:top w:val="single" w:sz="12" w:space="0" w:color="FF0000"/>
        <w:left w:val="single" w:sz="12" w:space="0" w:color="FF0000"/>
        <w:bottom w:val="single" w:sz="12" w:space="0" w:color="FF0000"/>
        <w:right w:val="single" w:sz="12" w:space="0" w:color="FF0000"/>
        <w:insideH w:val="single" w:sz="6" w:space="0" w:color="FF0000"/>
        <w:insideV w:val="single" w:sz="6" w:space="0" w:color="FF0000"/>
      </w:tblBorders>
    </w:tblPr>
    <w:tcPr>
      <w:shd w:val="clear" w:color="auto" w:fill="FFFFFF" w:themeFill="background1"/>
    </w:tcPr>
  </w:style>
  <w:style w:type="paragraph" w:styleId="ab">
    <w:name w:val="List Paragraph"/>
    <w:basedOn w:val="a0"/>
    <w:uiPriority w:val="34"/>
    <w:qFormat/>
    <w:rsid w:val="009972A3"/>
    <w:pPr>
      <w:ind w:firstLineChars="200" w:firstLine="420"/>
    </w:pPr>
  </w:style>
  <w:style w:type="character" w:customStyle="1" w:styleId="10">
    <w:name w:val="标题 1 字符"/>
    <w:basedOn w:val="a1"/>
    <w:link w:val="1"/>
    <w:uiPriority w:val="9"/>
    <w:rsid w:val="00263B4E"/>
    <w:rPr>
      <w:rFonts w:eastAsia="Adobe 黑体 Std R"/>
      <w:b/>
      <w:bCs/>
      <w:color w:val="FF0000"/>
      <w:kern w:val="44"/>
      <w:sz w:val="44"/>
      <w:szCs w:val="44"/>
      <w14:textOutline w14:w="6350" w14:cap="rnd" w14:cmpd="sng" w14:algn="ctr">
        <w14:solidFill>
          <w14:srgbClr w14:val="FFFF00"/>
        </w14:solidFill>
        <w14:prstDash w14:val="solid"/>
        <w14:bevel/>
      </w14:textOutline>
    </w:rPr>
  </w:style>
  <w:style w:type="paragraph" w:customStyle="1" w:styleId="ac">
    <w:name w:val="一般内容"/>
    <w:basedOn w:val="a0"/>
    <w:qFormat/>
    <w:rsid w:val="00A933FD"/>
    <w:pPr>
      <w:ind w:firstLineChars="200" w:firstLine="200"/>
      <w:jc w:val="left"/>
    </w:pPr>
    <w:rPr>
      <w:rFonts w:ascii="Adobe 黑体 Std R" w:eastAsia="Adobe 黑体 Std R" w:hAnsi="Adobe 黑体 Std R"/>
      <w:color w:val="000000" w:themeColor="text1"/>
      <w:sz w:val="24"/>
    </w:rPr>
  </w:style>
  <w:style w:type="character" w:styleId="ad">
    <w:name w:val="Hyperlink"/>
    <w:basedOn w:val="a1"/>
    <w:uiPriority w:val="99"/>
    <w:unhideWhenUsed/>
    <w:rsid w:val="00FA7CF4"/>
    <w:rPr>
      <w:color w:val="0563C1" w:themeColor="hyperlink"/>
      <w:u w:val="single"/>
    </w:rPr>
  </w:style>
  <w:style w:type="paragraph" w:styleId="TOC1">
    <w:name w:val="toc 1"/>
    <w:basedOn w:val="a0"/>
    <w:next w:val="a0"/>
    <w:autoRedefine/>
    <w:uiPriority w:val="39"/>
    <w:unhideWhenUsed/>
    <w:rsid w:val="00405503"/>
    <w:rPr>
      <w:rFonts w:ascii="Adobe 黑体 Std R" w:eastAsia="Adobe 黑体 Std R" w:hAnsi="Adobe 黑体 Std R"/>
      <w:color w:val="FF0000"/>
      <w:sz w:val="24"/>
    </w:rPr>
  </w:style>
  <w:style w:type="paragraph" w:customStyle="1" w:styleId="a">
    <w:name w:val="分点"/>
    <w:basedOn w:val="ac"/>
    <w:qFormat/>
    <w:rsid w:val="00900715"/>
    <w:pPr>
      <w:numPr>
        <w:numId w:val="6"/>
      </w:numPr>
      <w:ind w:left="0" w:firstLineChars="0" w:firstLine="0"/>
      <w:jc w:val="center"/>
    </w:pPr>
    <w:rPr>
      <w:b/>
      <w:color w:val="FF0000"/>
      <w:sz w:val="28"/>
    </w:rPr>
  </w:style>
  <w:style w:type="paragraph" w:customStyle="1" w:styleId="ae">
    <w:name w:val="英文原文"/>
    <w:basedOn w:val="ac"/>
    <w:qFormat/>
    <w:rsid w:val="00C33B05"/>
    <w:pPr>
      <w:ind w:firstLine="0"/>
    </w:pPr>
    <w:rPr>
      <w:sz w:val="21"/>
    </w:rPr>
  </w:style>
  <w:style w:type="paragraph" w:customStyle="1" w:styleId="CV">
    <w:name w:val="CV"/>
    <w:basedOn w:val="a0"/>
    <w:qFormat/>
    <w:rsid w:val="00900715"/>
    <w:pPr>
      <w:ind w:firstLineChars="200" w:firstLine="200"/>
    </w:pPr>
    <w:rPr>
      <w:rFonts w:ascii="Adobe 黑体 Std R" w:eastAsia="Adobe 黑体 Std R" w:hAnsi="Adobe 黑体 Std R"/>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5328">
      <w:bodyDiv w:val="1"/>
      <w:marLeft w:val="0"/>
      <w:marRight w:val="0"/>
      <w:marTop w:val="0"/>
      <w:marBottom w:val="0"/>
      <w:divBdr>
        <w:top w:val="none" w:sz="0" w:space="0" w:color="auto"/>
        <w:left w:val="none" w:sz="0" w:space="0" w:color="auto"/>
        <w:bottom w:val="none" w:sz="0" w:space="0" w:color="auto"/>
        <w:right w:val="none" w:sz="0" w:space="0" w:color="auto"/>
      </w:divBdr>
    </w:div>
    <w:div w:id="140729514">
      <w:bodyDiv w:val="1"/>
      <w:marLeft w:val="0"/>
      <w:marRight w:val="0"/>
      <w:marTop w:val="0"/>
      <w:marBottom w:val="0"/>
      <w:divBdr>
        <w:top w:val="none" w:sz="0" w:space="0" w:color="auto"/>
        <w:left w:val="none" w:sz="0" w:space="0" w:color="auto"/>
        <w:bottom w:val="none" w:sz="0" w:space="0" w:color="auto"/>
        <w:right w:val="none" w:sz="0" w:space="0" w:color="auto"/>
      </w:divBdr>
      <w:divsChild>
        <w:div w:id="1282344920">
          <w:marLeft w:val="0"/>
          <w:marRight w:val="0"/>
          <w:marTop w:val="0"/>
          <w:marBottom w:val="225"/>
          <w:divBdr>
            <w:top w:val="none" w:sz="0" w:space="0" w:color="auto"/>
            <w:left w:val="none" w:sz="0" w:space="0" w:color="auto"/>
            <w:bottom w:val="none" w:sz="0" w:space="0" w:color="auto"/>
            <w:right w:val="none" w:sz="0" w:space="0" w:color="auto"/>
          </w:divBdr>
        </w:div>
        <w:div w:id="1693141915">
          <w:marLeft w:val="0"/>
          <w:marRight w:val="0"/>
          <w:marTop w:val="0"/>
          <w:marBottom w:val="225"/>
          <w:divBdr>
            <w:top w:val="none" w:sz="0" w:space="0" w:color="auto"/>
            <w:left w:val="none" w:sz="0" w:space="0" w:color="auto"/>
            <w:bottom w:val="none" w:sz="0" w:space="0" w:color="auto"/>
            <w:right w:val="none" w:sz="0" w:space="0" w:color="auto"/>
          </w:divBdr>
        </w:div>
        <w:div w:id="175579882">
          <w:marLeft w:val="0"/>
          <w:marRight w:val="0"/>
          <w:marTop w:val="0"/>
          <w:marBottom w:val="225"/>
          <w:divBdr>
            <w:top w:val="none" w:sz="0" w:space="0" w:color="auto"/>
            <w:left w:val="none" w:sz="0" w:space="0" w:color="auto"/>
            <w:bottom w:val="none" w:sz="0" w:space="0" w:color="auto"/>
            <w:right w:val="none" w:sz="0" w:space="0" w:color="auto"/>
          </w:divBdr>
        </w:div>
      </w:divsChild>
    </w:div>
    <w:div w:id="297032518">
      <w:bodyDiv w:val="1"/>
      <w:marLeft w:val="0"/>
      <w:marRight w:val="0"/>
      <w:marTop w:val="0"/>
      <w:marBottom w:val="0"/>
      <w:divBdr>
        <w:top w:val="none" w:sz="0" w:space="0" w:color="auto"/>
        <w:left w:val="none" w:sz="0" w:space="0" w:color="auto"/>
        <w:bottom w:val="none" w:sz="0" w:space="0" w:color="auto"/>
        <w:right w:val="none" w:sz="0" w:space="0" w:color="auto"/>
      </w:divBdr>
    </w:div>
    <w:div w:id="475803944">
      <w:bodyDiv w:val="1"/>
      <w:marLeft w:val="0"/>
      <w:marRight w:val="0"/>
      <w:marTop w:val="0"/>
      <w:marBottom w:val="0"/>
      <w:divBdr>
        <w:top w:val="none" w:sz="0" w:space="0" w:color="auto"/>
        <w:left w:val="none" w:sz="0" w:space="0" w:color="auto"/>
        <w:bottom w:val="none" w:sz="0" w:space="0" w:color="auto"/>
        <w:right w:val="none" w:sz="0" w:space="0" w:color="auto"/>
      </w:divBdr>
    </w:div>
    <w:div w:id="612514935">
      <w:bodyDiv w:val="1"/>
      <w:marLeft w:val="0"/>
      <w:marRight w:val="0"/>
      <w:marTop w:val="0"/>
      <w:marBottom w:val="0"/>
      <w:divBdr>
        <w:top w:val="none" w:sz="0" w:space="0" w:color="auto"/>
        <w:left w:val="none" w:sz="0" w:space="0" w:color="auto"/>
        <w:bottom w:val="none" w:sz="0" w:space="0" w:color="auto"/>
        <w:right w:val="none" w:sz="0" w:space="0" w:color="auto"/>
      </w:divBdr>
      <w:divsChild>
        <w:div w:id="2045134036">
          <w:marLeft w:val="0"/>
          <w:marRight w:val="0"/>
          <w:marTop w:val="0"/>
          <w:marBottom w:val="0"/>
          <w:divBdr>
            <w:top w:val="none" w:sz="0" w:space="0" w:color="auto"/>
            <w:left w:val="none" w:sz="0" w:space="0" w:color="auto"/>
            <w:bottom w:val="none" w:sz="0" w:space="0" w:color="auto"/>
            <w:right w:val="none" w:sz="0" w:space="0" w:color="auto"/>
          </w:divBdr>
          <w:divsChild>
            <w:div w:id="588923925">
              <w:marLeft w:val="-225"/>
              <w:marRight w:val="-225"/>
              <w:marTop w:val="0"/>
              <w:marBottom w:val="0"/>
              <w:divBdr>
                <w:top w:val="none" w:sz="0" w:space="0" w:color="auto"/>
                <w:left w:val="none" w:sz="0" w:space="0" w:color="auto"/>
                <w:bottom w:val="none" w:sz="0" w:space="0" w:color="auto"/>
                <w:right w:val="none" w:sz="0" w:space="0" w:color="auto"/>
              </w:divBdr>
              <w:divsChild>
                <w:div w:id="1023827792">
                  <w:marLeft w:val="0"/>
                  <w:marRight w:val="0"/>
                  <w:marTop w:val="0"/>
                  <w:marBottom w:val="0"/>
                  <w:divBdr>
                    <w:top w:val="none" w:sz="0" w:space="0" w:color="auto"/>
                    <w:left w:val="none" w:sz="0" w:space="0" w:color="auto"/>
                    <w:bottom w:val="none" w:sz="0" w:space="0" w:color="auto"/>
                    <w:right w:val="none" w:sz="0" w:space="0" w:color="auto"/>
                  </w:divBdr>
                  <w:divsChild>
                    <w:div w:id="1716081218">
                      <w:marLeft w:val="0"/>
                      <w:marRight w:val="0"/>
                      <w:marTop w:val="0"/>
                      <w:marBottom w:val="0"/>
                      <w:divBdr>
                        <w:top w:val="none" w:sz="0" w:space="0" w:color="auto"/>
                        <w:left w:val="none" w:sz="0" w:space="0" w:color="auto"/>
                        <w:bottom w:val="none" w:sz="0" w:space="0" w:color="auto"/>
                        <w:right w:val="none" w:sz="0" w:space="0" w:color="auto"/>
                      </w:divBdr>
                      <w:divsChild>
                        <w:div w:id="601187961">
                          <w:marLeft w:val="0"/>
                          <w:marRight w:val="0"/>
                          <w:marTop w:val="0"/>
                          <w:marBottom w:val="0"/>
                          <w:divBdr>
                            <w:top w:val="none" w:sz="0" w:space="0" w:color="auto"/>
                            <w:left w:val="none" w:sz="0" w:space="0" w:color="auto"/>
                            <w:bottom w:val="none" w:sz="0" w:space="0" w:color="auto"/>
                            <w:right w:val="none" w:sz="0" w:space="0" w:color="auto"/>
                          </w:divBdr>
                          <w:divsChild>
                            <w:div w:id="213347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1114252">
      <w:bodyDiv w:val="1"/>
      <w:marLeft w:val="0"/>
      <w:marRight w:val="0"/>
      <w:marTop w:val="0"/>
      <w:marBottom w:val="0"/>
      <w:divBdr>
        <w:top w:val="none" w:sz="0" w:space="0" w:color="auto"/>
        <w:left w:val="none" w:sz="0" w:space="0" w:color="auto"/>
        <w:bottom w:val="none" w:sz="0" w:space="0" w:color="auto"/>
        <w:right w:val="none" w:sz="0" w:space="0" w:color="auto"/>
      </w:divBdr>
      <w:divsChild>
        <w:div w:id="1741710020">
          <w:marLeft w:val="0"/>
          <w:marRight w:val="0"/>
          <w:marTop w:val="0"/>
          <w:marBottom w:val="0"/>
          <w:divBdr>
            <w:top w:val="none" w:sz="0" w:space="0" w:color="auto"/>
            <w:left w:val="none" w:sz="0" w:space="0" w:color="auto"/>
            <w:bottom w:val="none" w:sz="0" w:space="0" w:color="auto"/>
            <w:right w:val="none" w:sz="0" w:space="0" w:color="auto"/>
          </w:divBdr>
          <w:divsChild>
            <w:div w:id="364865703">
              <w:marLeft w:val="-225"/>
              <w:marRight w:val="-225"/>
              <w:marTop w:val="0"/>
              <w:marBottom w:val="0"/>
              <w:divBdr>
                <w:top w:val="none" w:sz="0" w:space="0" w:color="auto"/>
                <w:left w:val="none" w:sz="0" w:space="0" w:color="auto"/>
                <w:bottom w:val="none" w:sz="0" w:space="0" w:color="auto"/>
                <w:right w:val="none" w:sz="0" w:space="0" w:color="auto"/>
              </w:divBdr>
              <w:divsChild>
                <w:div w:id="2029527573">
                  <w:marLeft w:val="0"/>
                  <w:marRight w:val="0"/>
                  <w:marTop w:val="0"/>
                  <w:marBottom w:val="0"/>
                  <w:divBdr>
                    <w:top w:val="none" w:sz="0" w:space="0" w:color="auto"/>
                    <w:left w:val="none" w:sz="0" w:space="0" w:color="auto"/>
                    <w:bottom w:val="none" w:sz="0" w:space="0" w:color="auto"/>
                    <w:right w:val="none" w:sz="0" w:space="0" w:color="auto"/>
                  </w:divBdr>
                  <w:divsChild>
                    <w:div w:id="317072313">
                      <w:marLeft w:val="0"/>
                      <w:marRight w:val="0"/>
                      <w:marTop w:val="0"/>
                      <w:marBottom w:val="0"/>
                      <w:divBdr>
                        <w:top w:val="none" w:sz="0" w:space="0" w:color="auto"/>
                        <w:left w:val="none" w:sz="0" w:space="0" w:color="auto"/>
                        <w:bottom w:val="none" w:sz="0" w:space="0" w:color="auto"/>
                        <w:right w:val="none" w:sz="0" w:space="0" w:color="auto"/>
                      </w:divBdr>
                      <w:divsChild>
                        <w:div w:id="1757289938">
                          <w:marLeft w:val="0"/>
                          <w:marRight w:val="0"/>
                          <w:marTop w:val="0"/>
                          <w:marBottom w:val="0"/>
                          <w:divBdr>
                            <w:top w:val="none" w:sz="0" w:space="0" w:color="auto"/>
                            <w:left w:val="none" w:sz="0" w:space="0" w:color="auto"/>
                            <w:bottom w:val="none" w:sz="0" w:space="0" w:color="auto"/>
                            <w:right w:val="none" w:sz="0" w:space="0" w:color="auto"/>
                          </w:divBdr>
                          <w:divsChild>
                            <w:div w:id="97094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745612">
      <w:bodyDiv w:val="1"/>
      <w:marLeft w:val="0"/>
      <w:marRight w:val="0"/>
      <w:marTop w:val="0"/>
      <w:marBottom w:val="0"/>
      <w:divBdr>
        <w:top w:val="none" w:sz="0" w:space="0" w:color="auto"/>
        <w:left w:val="none" w:sz="0" w:space="0" w:color="auto"/>
        <w:bottom w:val="none" w:sz="0" w:space="0" w:color="auto"/>
        <w:right w:val="none" w:sz="0" w:space="0" w:color="auto"/>
      </w:divBdr>
    </w:div>
    <w:div w:id="665548104">
      <w:bodyDiv w:val="1"/>
      <w:marLeft w:val="0"/>
      <w:marRight w:val="0"/>
      <w:marTop w:val="0"/>
      <w:marBottom w:val="0"/>
      <w:divBdr>
        <w:top w:val="none" w:sz="0" w:space="0" w:color="auto"/>
        <w:left w:val="none" w:sz="0" w:space="0" w:color="auto"/>
        <w:bottom w:val="none" w:sz="0" w:space="0" w:color="auto"/>
        <w:right w:val="none" w:sz="0" w:space="0" w:color="auto"/>
      </w:divBdr>
      <w:divsChild>
        <w:div w:id="262342997">
          <w:marLeft w:val="0"/>
          <w:marRight w:val="0"/>
          <w:marTop w:val="0"/>
          <w:marBottom w:val="225"/>
          <w:divBdr>
            <w:top w:val="none" w:sz="0" w:space="0" w:color="auto"/>
            <w:left w:val="none" w:sz="0" w:space="0" w:color="auto"/>
            <w:bottom w:val="none" w:sz="0" w:space="0" w:color="auto"/>
            <w:right w:val="none" w:sz="0" w:space="0" w:color="auto"/>
          </w:divBdr>
        </w:div>
        <w:div w:id="163712022">
          <w:marLeft w:val="0"/>
          <w:marRight w:val="0"/>
          <w:marTop w:val="0"/>
          <w:marBottom w:val="225"/>
          <w:divBdr>
            <w:top w:val="none" w:sz="0" w:space="0" w:color="auto"/>
            <w:left w:val="none" w:sz="0" w:space="0" w:color="auto"/>
            <w:bottom w:val="none" w:sz="0" w:space="0" w:color="auto"/>
            <w:right w:val="none" w:sz="0" w:space="0" w:color="auto"/>
          </w:divBdr>
        </w:div>
        <w:div w:id="978653920">
          <w:marLeft w:val="0"/>
          <w:marRight w:val="0"/>
          <w:marTop w:val="0"/>
          <w:marBottom w:val="225"/>
          <w:divBdr>
            <w:top w:val="none" w:sz="0" w:space="0" w:color="auto"/>
            <w:left w:val="none" w:sz="0" w:space="0" w:color="auto"/>
            <w:bottom w:val="none" w:sz="0" w:space="0" w:color="auto"/>
            <w:right w:val="none" w:sz="0" w:space="0" w:color="auto"/>
          </w:divBdr>
        </w:div>
      </w:divsChild>
    </w:div>
    <w:div w:id="900822097">
      <w:bodyDiv w:val="1"/>
      <w:marLeft w:val="0"/>
      <w:marRight w:val="0"/>
      <w:marTop w:val="0"/>
      <w:marBottom w:val="0"/>
      <w:divBdr>
        <w:top w:val="none" w:sz="0" w:space="0" w:color="auto"/>
        <w:left w:val="none" w:sz="0" w:space="0" w:color="auto"/>
        <w:bottom w:val="none" w:sz="0" w:space="0" w:color="auto"/>
        <w:right w:val="none" w:sz="0" w:space="0" w:color="auto"/>
      </w:divBdr>
    </w:div>
    <w:div w:id="997882883">
      <w:bodyDiv w:val="1"/>
      <w:marLeft w:val="0"/>
      <w:marRight w:val="0"/>
      <w:marTop w:val="0"/>
      <w:marBottom w:val="0"/>
      <w:divBdr>
        <w:top w:val="none" w:sz="0" w:space="0" w:color="auto"/>
        <w:left w:val="none" w:sz="0" w:space="0" w:color="auto"/>
        <w:bottom w:val="none" w:sz="0" w:space="0" w:color="auto"/>
        <w:right w:val="none" w:sz="0" w:space="0" w:color="auto"/>
      </w:divBdr>
    </w:div>
    <w:div w:id="1052998753">
      <w:bodyDiv w:val="1"/>
      <w:marLeft w:val="0"/>
      <w:marRight w:val="0"/>
      <w:marTop w:val="0"/>
      <w:marBottom w:val="0"/>
      <w:divBdr>
        <w:top w:val="none" w:sz="0" w:space="0" w:color="auto"/>
        <w:left w:val="none" w:sz="0" w:space="0" w:color="auto"/>
        <w:bottom w:val="none" w:sz="0" w:space="0" w:color="auto"/>
        <w:right w:val="none" w:sz="0" w:space="0" w:color="auto"/>
      </w:divBdr>
    </w:div>
    <w:div w:id="1257712861">
      <w:bodyDiv w:val="1"/>
      <w:marLeft w:val="0"/>
      <w:marRight w:val="0"/>
      <w:marTop w:val="0"/>
      <w:marBottom w:val="0"/>
      <w:divBdr>
        <w:top w:val="none" w:sz="0" w:space="0" w:color="auto"/>
        <w:left w:val="none" w:sz="0" w:space="0" w:color="auto"/>
        <w:bottom w:val="none" w:sz="0" w:space="0" w:color="auto"/>
        <w:right w:val="none" w:sz="0" w:space="0" w:color="auto"/>
      </w:divBdr>
      <w:divsChild>
        <w:div w:id="1300724984">
          <w:marLeft w:val="0"/>
          <w:marRight w:val="0"/>
          <w:marTop w:val="0"/>
          <w:marBottom w:val="225"/>
          <w:divBdr>
            <w:top w:val="none" w:sz="0" w:space="0" w:color="auto"/>
            <w:left w:val="none" w:sz="0" w:space="0" w:color="auto"/>
            <w:bottom w:val="none" w:sz="0" w:space="0" w:color="auto"/>
            <w:right w:val="none" w:sz="0" w:space="0" w:color="auto"/>
          </w:divBdr>
        </w:div>
        <w:div w:id="1373963269">
          <w:marLeft w:val="0"/>
          <w:marRight w:val="0"/>
          <w:marTop w:val="0"/>
          <w:marBottom w:val="225"/>
          <w:divBdr>
            <w:top w:val="none" w:sz="0" w:space="0" w:color="auto"/>
            <w:left w:val="none" w:sz="0" w:space="0" w:color="auto"/>
            <w:bottom w:val="none" w:sz="0" w:space="0" w:color="auto"/>
            <w:right w:val="none" w:sz="0" w:space="0" w:color="auto"/>
          </w:divBdr>
        </w:div>
        <w:div w:id="710156030">
          <w:marLeft w:val="0"/>
          <w:marRight w:val="0"/>
          <w:marTop w:val="0"/>
          <w:marBottom w:val="225"/>
          <w:divBdr>
            <w:top w:val="none" w:sz="0" w:space="0" w:color="auto"/>
            <w:left w:val="none" w:sz="0" w:space="0" w:color="auto"/>
            <w:bottom w:val="none" w:sz="0" w:space="0" w:color="auto"/>
            <w:right w:val="none" w:sz="0" w:space="0" w:color="auto"/>
          </w:divBdr>
        </w:div>
        <w:div w:id="2112626432">
          <w:marLeft w:val="0"/>
          <w:marRight w:val="0"/>
          <w:marTop w:val="0"/>
          <w:marBottom w:val="225"/>
          <w:divBdr>
            <w:top w:val="none" w:sz="0" w:space="0" w:color="auto"/>
            <w:left w:val="none" w:sz="0" w:space="0" w:color="auto"/>
            <w:bottom w:val="none" w:sz="0" w:space="0" w:color="auto"/>
            <w:right w:val="none" w:sz="0" w:space="0" w:color="auto"/>
          </w:divBdr>
        </w:div>
      </w:divsChild>
    </w:div>
    <w:div w:id="1371153564">
      <w:bodyDiv w:val="1"/>
      <w:marLeft w:val="0"/>
      <w:marRight w:val="0"/>
      <w:marTop w:val="0"/>
      <w:marBottom w:val="0"/>
      <w:divBdr>
        <w:top w:val="none" w:sz="0" w:space="0" w:color="auto"/>
        <w:left w:val="none" w:sz="0" w:space="0" w:color="auto"/>
        <w:bottom w:val="none" w:sz="0" w:space="0" w:color="auto"/>
        <w:right w:val="none" w:sz="0" w:space="0" w:color="auto"/>
      </w:divBdr>
      <w:divsChild>
        <w:div w:id="1318345550">
          <w:marLeft w:val="0"/>
          <w:marRight w:val="0"/>
          <w:marTop w:val="0"/>
          <w:marBottom w:val="0"/>
          <w:divBdr>
            <w:top w:val="none" w:sz="0" w:space="0" w:color="auto"/>
            <w:left w:val="none" w:sz="0" w:space="0" w:color="auto"/>
            <w:bottom w:val="none" w:sz="0" w:space="0" w:color="auto"/>
            <w:right w:val="none" w:sz="0" w:space="0" w:color="auto"/>
          </w:divBdr>
          <w:divsChild>
            <w:div w:id="1411850578">
              <w:marLeft w:val="-225"/>
              <w:marRight w:val="-225"/>
              <w:marTop w:val="0"/>
              <w:marBottom w:val="0"/>
              <w:divBdr>
                <w:top w:val="none" w:sz="0" w:space="0" w:color="auto"/>
                <w:left w:val="none" w:sz="0" w:space="0" w:color="auto"/>
                <w:bottom w:val="none" w:sz="0" w:space="0" w:color="auto"/>
                <w:right w:val="none" w:sz="0" w:space="0" w:color="auto"/>
              </w:divBdr>
              <w:divsChild>
                <w:div w:id="253707154">
                  <w:marLeft w:val="0"/>
                  <w:marRight w:val="0"/>
                  <w:marTop w:val="0"/>
                  <w:marBottom w:val="0"/>
                  <w:divBdr>
                    <w:top w:val="none" w:sz="0" w:space="0" w:color="auto"/>
                    <w:left w:val="none" w:sz="0" w:space="0" w:color="auto"/>
                    <w:bottom w:val="none" w:sz="0" w:space="0" w:color="auto"/>
                    <w:right w:val="none" w:sz="0" w:space="0" w:color="auto"/>
                  </w:divBdr>
                  <w:divsChild>
                    <w:div w:id="2083524589">
                      <w:marLeft w:val="0"/>
                      <w:marRight w:val="0"/>
                      <w:marTop w:val="0"/>
                      <w:marBottom w:val="0"/>
                      <w:divBdr>
                        <w:top w:val="none" w:sz="0" w:space="0" w:color="auto"/>
                        <w:left w:val="none" w:sz="0" w:space="0" w:color="auto"/>
                        <w:bottom w:val="none" w:sz="0" w:space="0" w:color="auto"/>
                        <w:right w:val="none" w:sz="0" w:space="0" w:color="auto"/>
                      </w:divBdr>
                      <w:divsChild>
                        <w:div w:id="740520995">
                          <w:marLeft w:val="0"/>
                          <w:marRight w:val="0"/>
                          <w:marTop w:val="0"/>
                          <w:marBottom w:val="0"/>
                          <w:divBdr>
                            <w:top w:val="none" w:sz="0" w:space="0" w:color="auto"/>
                            <w:left w:val="none" w:sz="0" w:space="0" w:color="auto"/>
                            <w:bottom w:val="none" w:sz="0" w:space="0" w:color="auto"/>
                            <w:right w:val="none" w:sz="0" w:space="0" w:color="auto"/>
                          </w:divBdr>
                          <w:divsChild>
                            <w:div w:id="75362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0570604">
      <w:bodyDiv w:val="1"/>
      <w:marLeft w:val="0"/>
      <w:marRight w:val="0"/>
      <w:marTop w:val="0"/>
      <w:marBottom w:val="0"/>
      <w:divBdr>
        <w:top w:val="none" w:sz="0" w:space="0" w:color="auto"/>
        <w:left w:val="none" w:sz="0" w:space="0" w:color="auto"/>
        <w:bottom w:val="none" w:sz="0" w:space="0" w:color="auto"/>
        <w:right w:val="none" w:sz="0" w:space="0" w:color="auto"/>
      </w:divBdr>
    </w:div>
    <w:div w:id="1506628718">
      <w:bodyDiv w:val="1"/>
      <w:marLeft w:val="0"/>
      <w:marRight w:val="0"/>
      <w:marTop w:val="0"/>
      <w:marBottom w:val="0"/>
      <w:divBdr>
        <w:top w:val="none" w:sz="0" w:space="0" w:color="auto"/>
        <w:left w:val="none" w:sz="0" w:space="0" w:color="auto"/>
        <w:bottom w:val="none" w:sz="0" w:space="0" w:color="auto"/>
        <w:right w:val="none" w:sz="0" w:space="0" w:color="auto"/>
      </w:divBdr>
      <w:divsChild>
        <w:div w:id="1157190953">
          <w:marLeft w:val="0"/>
          <w:marRight w:val="0"/>
          <w:marTop w:val="300"/>
          <w:marBottom w:val="180"/>
          <w:divBdr>
            <w:top w:val="none" w:sz="0" w:space="0" w:color="auto"/>
            <w:left w:val="none" w:sz="0" w:space="0" w:color="auto"/>
            <w:bottom w:val="none" w:sz="0" w:space="0" w:color="auto"/>
            <w:right w:val="none" w:sz="0" w:space="0" w:color="auto"/>
          </w:divBdr>
        </w:div>
        <w:div w:id="1787387474">
          <w:marLeft w:val="0"/>
          <w:marRight w:val="0"/>
          <w:marTop w:val="0"/>
          <w:marBottom w:val="225"/>
          <w:divBdr>
            <w:top w:val="none" w:sz="0" w:space="0" w:color="auto"/>
            <w:left w:val="none" w:sz="0" w:space="0" w:color="auto"/>
            <w:bottom w:val="none" w:sz="0" w:space="0" w:color="auto"/>
            <w:right w:val="none" w:sz="0" w:space="0" w:color="auto"/>
          </w:divBdr>
          <w:divsChild>
            <w:div w:id="536696264">
              <w:marLeft w:val="0"/>
              <w:marRight w:val="0"/>
              <w:marTop w:val="0"/>
              <w:marBottom w:val="45"/>
              <w:divBdr>
                <w:top w:val="single" w:sz="6" w:space="0" w:color="E0E0E0"/>
                <w:left w:val="single" w:sz="6" w:space="0" w:color="E0E0E0"/>
                <w:bottom w:val="single" w:sz="6" w:space="0" w:color="E0E0E0"/>
                <w:right w:val="single" w:sz="6" w:space="0" w:color="E0E0E0"/>
              </w:divBdr>
            </w:div>
          </w:divsChild>
        </w:div>
        <w:div w:id="273709561">
          <w:marLeft w:val="0"/>
          <w:marRight w:val="0"/>
          <w:marTop w:val="0"/>
          <w:marBottom w:val="225"/>
          <w:divBdr>
            <w:top w:val="none" w:sz="0" w:space="0" w:color="auto"/>
            <w:left w:val="none" w:sz="0" w:space="0" w:color="auto"/>
            <w:bottom w:val="none" w:sz="0" w:space="0" w:color="auto"/>
            <w:right w:val="none" w:sz="0" w:space="0" w:color="auto"/>
          </w:divBdr>
        </w:div>
        <w:div w:id="1660815480">
          <w:marLeft w:val="0"/>
          <w:marRight w:val="0"/>
          <w:marTop w:val="0"/>
          <w:marBottom w:val="225"/>
          <w:divBdr>
            <w:top w:val="none" w:sz="0" w:space="0" w:color="auto"/>
            <w:left w:val="none" w:sz="0" w:space="0" w:color="auto"/>
            <w:bottom w:val="none" w:sz="0" w:space="0" w:color="auto"/>
            <w:right w:val="none" w:sz="0" w:space="0" w:color="auto"/>
          </w:divBdr>
        </w:div>
        <w:div w:id="2114742063">
          <w:marLeft w:val="0"/>
          <w:marRight w:val="0"/>
          <w:marTop w:val="0"/>
          <w:marBottom w:val="225"/>
          <w:divBdr>
            <w:top w:val="none" w:sz="0" w:space="0" w:color="auto"/>
            <w:left w:val="none" w:sz="0" w:space="0" w:color="auto"/>
            <w:bottom w:val="none" w:sz="0" w:space="0" w:color="auto"/>
            <w:right w:val="none" w:sz="0" w:space="0" w:color="auto"/>
          </w:divBdr>
        </w:div>
        <w:div w:id="747963491">
          <w:marLeft w:val="0"/>
          <w:marRight w:val="0"/>
          <w:marTop w:val="0"/>
          <w:marBottom w:val="225"/>
          <w:divBdr>
            <w:top w:val="none" w:sz="0" w:space="0" w:color="auto"/>
            <w:left w:val="none" w:sz="0" w:space="0" w:color="auto"/>
            <w:bottom w:val="none" w:sz="0" w:space="0" w:color="auto"/>
            <w:right w:val="none" w:sz="0" w:space="0" w:color="auto"/>
          </w:divBdr>
        </w:div>
      </w:divsChild>
    </w:div>
    <w:div w:id="1660504141">
      <w:bodyDiv w:val="1"/>
      <w:marLeft w:val="0"/>
      <w:marRight w:val="0"/>
      <w:marTop w:val="0"/>
      <w:marBottom w:val="0"/>
      <w:divBdr>
        <w:top w:val="none" w:sz="0" w:space="0" w:color="auto"/>
        <w:left w:val="none" w:sz="0" w:space="0" w:color="auto"/>
        <w:bottom w:val="none" w:sz="0" w:space="0" w:color="auto"/>
        <w:right w:val="none" w:sz="0" w:space="0" w:color="auto"/>
      </w:divBdr>
      <w:divsChild>
        <w:div w:id="2120954494">
          <w:marLeft w:val="0"/>
          <w:marRight w:val="0"/>
          <w:marTop w:val="0"/>
          <w:marBottom w:val="225"/>
          <w:divBdr>
            <w:top w:val="none" w:sz="0" w:space="0" w:color="auto"/>
            <w:left w:val="none" w:sz="0" w:space="0" w:color="auto"/>
            <w:bottom w:val="none" w:sz="0" w:space="0" w:color="auto"/>
            <w:right w:val="none" w:sz="0" w:space="0" w:color="auto"/>
          </w:divBdr>
        </w:div>
        <w:div w:id="293679436">
          <w:marLeft w:val="0"/>
          <w:marRight w:val="0"/>
          <w:marTop w:val="0"/>
          <w:marBottom w:val="225"/>
          <w:divBdr>
            <w:top w:val="none" w:sz="0" w:space="0" w:color="auto"/>
            <w:left w:val="none" w:sz="0" w:space="0" w:color="auto"/>
            <w:bottom w:val="none" w:sz="0" w:space="0" w:color="auto"/>
            <w:right w:val="none" w:sz="0" w:space="0" w:color="auto"/>
          </w:divBdr>
        </w:div>
        <w:div w:id="1384056712">
          <w:marLeft w:val="0"/>
          <w:marRight w:val="0"/>
          <w:marTop w:val="0"/>
          <w:marBottom w:val="225"/>
          <w:divBdr>
            <w:top w:val="none" w:sz="0" w:space="0" w:color="auto"/>
            <w:left w:val="none" w:sz="0" w:space="0" w:color="auto"/>
            <w:bottom w:val="none" w:sz="0" w:space="0" w:color="auto"/>
            <w:right w:val="none" w:sz="0" w:space="0" w:color="auto"/>
          </w:divBdr>
        </w:div>
        <w:div w:id="2070376410">
          <w:marLeft w:val="0"/>
          <w:marRight w:val="0"/>
          <w:marTop w:val="0"/>
          <w:marBottom w:val="225"/>
          <w:divBdr>
            <w:top w:val="none" w:sz="0" w:space="0" w:color="auto"/>
            <w:left w:val="none" w:sz="0" w:space="0" w:color="auto"/>
            <w:bottom w:val="none" w:sz="0" w:space="0" w:color="auto"/>
            <w:right w:val="none" w:sz="0" w:space="0" w:color="auto"/>
          </w:divBdr>
        </w:div>
        <w:div w:id="479998586">
          <w:marLeft w:val="0"/>
          <w:marRight w:val="0"/>
          <w:marTop w:val="0"/>
          <w:marBottom w:val="225"/>
          <w:divBdr>
            <w:top w:val="none" w:sz="0" w:space="0" w:color="auto"/>
            <w:left w:val="none" w:sz="0" w:space="0" w:color="auto"/>
            <w:bottom w:val="none" w:sz="0" w:space="0" w:color="auto"/>
            <w:right w:val="none" w:sz="0" w:space="0" w:color="auto"/>
          </w:divBdr>
        </w:div>
        <w:div w:id="254823815">
          <w:marLeft w:val="0"/>
          <w:marRight w:val="0"/>
          <w:marTop w:val="0"/>
          <w:marBottom w:val="225"/>
          <w:divBdr>
            <w:top w:val="none" w:sz="0" w:space="0" w:color="auto"/>
            <w:left w:val="none" w:sz="0" w:space="0" w:color="auto"/>
            <w:bottom w:val="none" w:sz="0" w:space="0" w:color="auto"/>
            <w:right w:val="none" w:sz="0" w:space="0" w:color="auto"/>
          </w:divBdr>
        </w:div>
      </w:divsChild>
    </w:div>
    <w:div w:id="1754819435">
      <w:bodyDiv w:val="1"/>
      <w:marLeft w:val="0"/>
      <w:marRight w:val="0"/>
      <w:marTop w:val="0"/>
      <w:marBottom w:val="0"/>
      <w:divBdr>
        <w:top w:val="none" w:sz="0" w:space="0" w:color="auto"/>
        <w:left w:val="none" w:sz="0" w:space="0" w:color="auto"/>
        <w:bottom w:val="none" w:sz="0" w:space="0" w:color="auto"/>
        <w:right w:val="none" w:sz="0" w:space="0" w:color="auto"/>
      </w:divBdr>
      <w:divsChild>
        <w:div w:id="930813694">
          <w:marLeft w:val="0"/>
          <w:marRight w:val="0"/>
          <w:marTop w:val="0"/>
          <w:marBottom w:val="225"/>
          <w:divBdr>
            <w:top w:val="none" w:sz="0" w:space="0" w:color="auto"/>
            <w:left w:val="none" w:sz="0" w:space="0" w:color="auto"/>
            <w:bottom w:val="none" w:sz="0" w:space="0" w:color="auto"/>
            <w:right w:val="none" w:sz="0" w:space="0" w:color="auto"/>
          </w:divBdr>
        </w:div>
        <w:div w:id="395905370">
          <w:marLeft w:val="0"/>
          <w:marRight w:val="0"/>
          <w:marTop w:val="0"/>
          <w:marBottom w:val="225"/>
          <w:divBdr>
            <w:top w:val="none" w:sz="0" w:space="0" w:color="auto"/>
            <w:left w:val="none" w:sz="0" w:space="0" w:color="auto"/>
            <w:bottom w:val="none" w:sz="0" w:space="0" w:color="auto"/>
            <w:right w:val="none" w:sz="0" w:space="0" w:color="auto"/>
          </w:divBdr>
        </w:div>
        <w:div w:id="1223056869">
          <w:marLeft w:val="0"/>
          <w:marRight w:val="0"/>
          <w:marTop w:val="0"/>
          <w:marBottom w:val="225"/>
          <w:divBdr>
            <w:top w:val="none" w:sz="0" w:space="0" w:color="auto"/>
            <w:left w:val="none" w:sz="0" w:space="0" w:color="auto"/>
            <w:bottom w:val="none" w:sz="0" w:space="0" w:color="auto"/>
            <w:right w:val="none" w:sz="0" w:space="0" w:color="auto"/>
          </w:divBdr>
        </w:div>
        <w:div w:id="1251893134">
          <w:marLeft w:val="0"/>
          <w:marRight w:val="0"/>
          <w:marTop w:val="0"/>
          <w:marBottom w:val="225"/>
          <w:divBdr>
            <w:top w:val="none" w:sz="0" w:space="0" w:color="auto"/>
            <w:left w:val="none" w:sz="0" w:space="0" w:color="auto"/>
            <w:bottom w:val="none" w:sz="0" w:space="0" w:color="auto"/>
            <w:right w:val="none" w:sz="0" w:space="0" w:color="auto"/>
          </w:divBdr>
        </w:div>
      </w:divsChild>
    </w:div>
    <w:div w:id="1833989804">
      <w:bodyDiv w:val="1"/>
      <w:marLeft w:val="0"/>
      <w:marRight w:val="0"/>
      <w:marTop w:val="0"/>
      <w:marBottom w:val="0"/>
      <w:divBdr>
        <w:top w:val="none" w:sz="0" w:space="0" w:color="auto"/>
        <w:left w:val="none" w:sz="0" w:space="0" w:color="auto"/>
        <w:bottom w:val="none" w:sz="0" w:space="0" w:color="auto"/>
        <w:right w:val="none" w:sz="0" w:space="0" w:color="auto"/>
      </w:divBdr>
      <w:divsChild>
        <w:div w:id="984549139">
          <w:marLeft w:val="0"/>
          <w:marRight w:val="0"/>
          <w:marTop w:val="0"/>
          <w:marBottom w:val="0"/>
          <w:divBdr>
            <w:top w:val="none" w:sz="0" w:space="0" w:color="auto"/>
            <w:left w:val="none" w:sz="0" w:space="0" w:color="auto"/>
            <w:bottom w:val="none" w:sz="0" w:space="0" w:color="auto"/>
            <w:right w:val="none" w:sz="0" w:space="0" w:color="auto"/>
          </w:divBdr>
          <w:divsChild>
            <w:div w:id="1550267093">
              <w:marLeft w:val="-225"/>
              <w:marRight w:val="-225"/>
              <w:marTop w:val="0"/>
              <w:marBottom w:val="0"/>
              <w:divBdr>
                <w:top w:val="none" w:sz="0" w:space="0" w:color="auto"/>
                <w:left w:val="none" w:sz="0" w:space="0" w:color="auto"/>
                <w:bottom w:val="none" w:sz="0" w:space="0" w:color="auto"/>
                <w:right w:val="none" w:sz="0" w:space="0" w:color="auto"/>
              </w:divBdr>
              <w:divsChild>
                <w:div w:id="1117944790">
                  <w:marLeft w:val="0"/>
                  <w:marRight w:val="0"/>
                  <w:marTop w:val="0"/>
                  <w:marBottom w:val="0"/>
                  <w:divBdr>
                    <w:top w:val="none" w:sz="0" w:space="0" w:color="auto"/>
                    <w:left w:val="none" w:sz="0" w:space="0" w:color="auto"/>
                    <w:bottom w:val="none" w:sz="0" w:space="0" w:color="auto"/>
                    <w:right w:val="none" w:sz="0" w:space="0" w:color="auto"/>
                  </w:divBdr>
                  <w:divsChild>
                    <w:div w:id="1161852995">
                      <w:marLeft w:val="0"/>
                      <w:marRight w:val="0"/>
                      <w:marTop w:val="0"/>
                      <w:marBottom w:val="0"/>
                      <w:divBdr>
                        <w:top w:val="none" w:sz="0" w:space="0" w:color="auto"/>
                        <w:left w:val="none" w:sz="0" w:space="0" w:color="auto"/>
                        <w:bottom w:val="none" w:sz="0" w:space="0" w:color="auto"/>
                        <w:right w:val="none" w:sz="0" w:space="0" w:color="auto"/>
                      </w:divBdr>
                      <w:divsChild>
                        <w:div w:id="383870581">
                          <w:marLeft w:val="0"/>
                          <w:marRight w:val="0"/>
                          <w:marTop w:val="0"/>
                          <w:marBottom w:val="0"/>
                          <w:divBdr>
                            <w:top w:val="none" w:sz="0" w:space="0" w:color="auto"/>
                            <w:left w:val="none" w:sz="0" w:space="0" w:color="auto"/>
                            <w:bottom w:val="none" w:sz="0" w:space="0" w:color="auto"/>
                            <w:right w:val="none" w:sz="0" w:space="0" w:color="auto"/>
                          </w:divBdr>
                          <w:divsChild>
                            <w:div w:id="32559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332092">
      <w:bodyDiv w:val="1"/>
      <w:marLeft w:val="0"/>
      <w:marRight w:val="0"/>
      <w:marTop w:val="0"/>
      <w:marBottom w:val="0"/>
      <w:divBdr>
        <w:top w:val="none" w:sz="0" w:space="0" w:color="auto"/>
        <w:left w:val="none" w:sz="0" w:space="0" w:color="auto"/>
        <w:bottom w:val="none" w:sz="0" w:space="0" w:color="auto"/>
        <w:right w:val="none" w:sz="0" w:space="0" w:color="auto"/>
      </w:divBdr>
    </w:div>
    <w:div w:id="1966158947">
      <w:bodyDiv w:val="1"/>
      <w:marLeft w:val="0"/>
      <w:marRight w:val="0"/>
      <w:marTop w:val="0"/>
      <w:marBottom w:val="0"/>
      <w:divBdr>
        <w:top w:val="none" w:sz="0" w:space="0" w:color="auto"/>
        <w:left w:val="none" w:sz="0" w:space="0" w:color="auto"/>
        <w:bottom w:val="none" w:sz="0" w:space="0" w:color="auto"/>
        <w:right w:val="none" w:sz="0" w:space="0" w:color="auto"/>
      </w:divBdr>
    </w:div>
    <w:div w:id="2022194967">
      <w:bodyDiv w:val="1"/>
      <w:marLeft w:val="0"/>
      <w:marRight w:val="0"/>
      <w:marTop w:val="0"/>
      <w:marBottom w:val="0"/>
      <w:divBdr>
        <w:top w:val="none" w:sz="0" w:space="0" w:color="auto"/>
        <w:left w:val="none" w:sz="0" w:space="0" w:color="auto"/>
        <w:bottom w:val="none" w:sz="0" w:space="0" w:color="auto"/>
        <w:right w:val="none" w:sz="0" w:space="0" w:color="auto"/>
      </w:divBdr>
      <w:divsChild>
        <w:div w:id="147090342">
          <w:marLeft w:val="0"/>
          <w:marRight w:val="0"/>
          <w:marTop w:val="0"/>
          <w:marBottom w:val="0"/>
          <w:divBdr>
            <w:top w:val="none" w:sz="0" w:space="0" w:color="auto"/>
            <w:left w:val="none" w:sz="0" w:space="0" w:color="auto"/>
            <w:bottom w:val="none" w:sz="0" w:space="0" w:color="auto"/>
            <w:right w:val="none" w:sz="0" w:space="0" w:color="auto"/>
          </w:divBdr>
          <w:divsChild>
            <w:div w:id="1227766001">
              <w:marLeft w:val="-225"/>
              <w:marRight w:val="-225"/>
              <w:marTop w:val="0"/>
              <w:marBottom w:val="0"/>
              <w:divBdr>
                <w:top w:val="none" w:sz="0" w:space="0" w:color="auto"/>
                <w:left w:val="none" w:sz="0" w:space="0" w:color="auto"/>
                <w:bottom w:val="none" w:sz="0" w:space="0" w:color="auto"/>
                <w:right w:val="none" w:sz="0" w:space="0" w:color="auto"/>
              </w:divBdr>
              <w:divsChild>
                <w:div w:id="498279238">
                  <w:marLeft w:val="0"/>
                  <w:marRight w:val="0"/>
                  <w:marTop w:val="0"/>
                  <w:marBottom w:val="0"/>
                  <w:divBdr>
                    <w:top w:val="none" w:sz="0" w:space="0" w:color="auto"/>
                    <w:left w:val="none" w:sz="0" w:space="0" w:color="auto"/>
                    <w:bottom w:val="none" w:sz="0" w:space="0" w:color="auto"/>
                    <w:right w:val="none" w:sz="0" w:space="0" w:color="auto"/>
                  </w:divBdr>
                  <w:divsChild>
                    <w:div w:id="1497384432">
                      <w:marLeft w:val="0"/>
                      <w:marRight w:val="0"/>
                      <w:marTop w:val="0"/>
                      <w:marBottom w:val="0"/>
                      <w:divBdr>
                        <w:top w:val="none" w:sz="0" w:space="0" w:color="auto"/>
                        <w:left w:val="none" w:sz="0" w:space="0" w:color="auto"/>
                        <w:bottom w:val="none" w:sz="0" w:space="0" w:color="auto"/>
                        <w:right w:val="none" w:sz="0" w:space="0" w:color="auto"/>
                      </w:divBdr>
                      <w:divsChild>
                        <w:div w:id="1518889019">
                          <w:marLeft w:val="0"/>
                          <w:marRight w:val="0"/>
                          <w:marTop w:val="0"/>
                          <w:marBottom w:val="0"/>
                          <w:divBdr>
                            <w:top w:val="none" w:sz="0" w:space="0" w:color="auto"/>
                            <w:left w:val="none" w:sz="0" w:space="0" w:color="auto"/>
                            <w:bottom w:val="none" w:sz="0" w:space="0" w:color="auto"/>
                            <w:right w:val="none" w:sz="0" w:space="0" w:color="auto"/>
                          </w:divBdr>
                          <w:divsChild>
                            <w:div w:id="7255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232074">
      <w:bodyDiv w:val="1"/>
      <w:marLeft w:val="0"/>
      <w:marRight w:val="0"/>
      <w:marTop w:val="0"/>
      <w:marBottom w:val="0"/>
      <w:divBdr>
        <w:top w:val="none" w:sz="0" w:space="0" w:color="auto"/>
        <w:left w:val="none" w:sz="0" w:space="0" w:color="auto"/>
        <w:bottom w:val="none" w:sz="0" w:space="0" w:color="auto"/>
        <w:right w:val="none" w:sz="0" w:space="0" w:color="auto"/>
      </w:divBdr>
      <w:divsChild>
        <w:div w:id="197358464">
          <w:marLeft w:val="0"/>
          <w:marRight w:val="0"/>
          <w:marTop w:val="0"/>
          <w:marBottom w:val="225"/>
          <w:divBdr>
            <w:top w:val="none" w:sz="0" w:space="0" w:color="auto"/>
            <w:left w:val="none" w:sz="0" w:space="0" w:color="auto"/>
            <w:bottom w:val="none" w:sz="0" w:space="0" w:color="auto"/>
            <w:right w:val="none" w:sz="0" w:space="0" w:color="auto"/>
          </w:divBdr>
        </w:div>
        <w:div w:id="436096244">
          <w:marLeft w:val="0"/>
          <w:marRight w:val="0"/>
          <w:marTop w:val="0"/>
          <w:marBottom w:val="225"/>
          <w:divBdr>
            <w:top w:val="none" w:sz="0" w:space="0" w:color="auto"/>
            <w:left w:val="none" w:sz="0" w:space="0" w:color="auto"/>
            <w:bottom w:val="none" w:sz="0" w:space="0" w:color="auto"/>
            <w:right w:val="none" w:sz="0" w:space="0" w:color="auto"/>
          </w:divBdr>
        </w:div>
        <w:div w:id="1002657364">
          <w:marLeft w:val="0"/>
          <w:marRight w:val="0"/>
          <w:marTop w:val="0"/>
          <w:marBottom w:val="225"/>
          <w:divBdr>
            <w:top w:val="none" w:sz="0" w:space="0" w:color="auto"/>
            <w:left w:val="none" w:sz="0" w:space="0" w:color="auto"/>
            <w:bottom w:val="none" w:sz="0" w:space="0" w:color="auto"/>
            <w:right w:val="none" w:sz="0" w:space="0" w:color="auto"/>
          </w:divBdr>
        </w:div>
        <w:div w:id="1905869922">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41DCA0-32FC-4527-8483-CAE6BB312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7</Pages>
  <Words>307</Words>
  <Characters>1750</Characters>
  <Application>Microsoft Office Word</Application>
  <DocSecurity>0</DocSecurity>
  <Lines>14</Lines>
  <Paragraphs>4</Paragraphs>
  <ScaleCrop>false</ScaleCrop>
  <Company/>
  <LinksUpToDate>false</LinksUpToDate>
  <CharactersWithSpaces>2053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FDKISEKI</dc:creator>
  <cp:keywords/>
  <dc:description/>
  <cp:lastModifiedBy>可诚 徐</cp:lastModifiedBy>
  <cp:revision>8</cp:revision>
  <dcterms:created xsi:type="dcterms:W3CDTF">2019-03-27T14:08:00Z</dcterms:created>
  <dcterms:modified xsi:type="dcterms:W3CDTF">2019-03-29T13:46:00Z</dcterms:modified>
</cp:coreProperties>
</file>